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4D69" w14:textId="77777777" w:rsidR="00583B73" w:rsidRPr="00980298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3AAFB4C0" w14:textId="292E2414" w:rsidR="002544AE" w:rsidRPr="00980298" w:rsidRDefault="002544AE" w:rsidP="00980298">
      <w:pPr>
        <w:tabs>
          <w:tab w:val="left" w:pos="709"/>
        </w:tabs>
        <w:rPr>
          <w:rFonts w:ascii="Arial" w:hAnsi="Arial" w:cs="Arial"/>
          <w:b/>
          <w:sz w:val="24"/>
          <w:szCs w:val="24"/>
        </w:rPr>
      </w:pPr>
      <w:r w:rsidRPr="00980298">
        <w:rPr>
          <w:rFonts w:ascii="Arial" w:hAnsi="Arial" w:cs="Arial"/>
          <w:b/>
          <w:sz w:val="24"/>
          <w:szCs w:val="24"/>
        </w:rPr>
        <w:t xml:space="preserve">DECRETO Nº </w:t>
      </w:r>
      <w:r w:rsidR="009D4A3D" w:rsidRPr="00980298">
        <w:rPr>
          <w:rFonts w:ascii="Arial" w:hAnsi="Arial" w:cs="Arial"/>
          <w:b/>
          <w:sz w:val="24"/>
          <w:szCs w:val="24"/>
        </w:rPr>
        <w:t>7</w:t>
      </w:r>
      <w:r w:rsidR="0075302D" w:rsidRPr="00980298">
        <w:rPr>
          <w:rFonts w:ascii="Arial" w:hAnsi="Arial" w:cs="Arial"/>
          <w:b/>
          <w:sz w:val="24"/>
          <w:szCs w:val="24"/>
        </w:rPr>
        <w:t>.</w:t>
      </w:r>
      <w:r w:rsidR="00F27AE0" w:rsidRPr="00980298">
        <w:rPr>
          <w:rFonts w:ascii="Arial" w:hAnsi="Arial" w:cs="Arial"/>
          <w:b/>
          <w:sz w:val="24"/>
          <w:szCs w:val="24"/>
        </w:rPr>
        <w:t>3</w:t>
      </w:r>
      <w:r w:rsidR="00CF0007" w:rsidRPr="00980298">
        <w:rPr>
          <w:rFonts w:ascii="Arial" w:hAnsi="Arial" w:cs="Arial"/>
          <w:b/>
          <w:sz w:val="24"/>
          <w:szCs w:val="24"/>
        </w:rPr>
        <w:t>8</w:t>
      </w:r>
      <w:r w:rsidR="00980298" w:rsidRPr="00980298">
        <w:rPr>
          <w:rFonts w:ascii="Arial" w:hAnsi="Arial" w:cs="Arial"/>
          <w:b/>
          <w:sz w:val="24"/>
          <w:szCs w:val="24"/>
        </w:rPr>
        <w:t>3</w:t>
      </w:r>
      <w:r w:rsidR="002F2280" w:rsidRPr="00980298">
        <w:rPr>
          <w:rFonts w:ascii="Arial" w:hAnsi="Arial" w:cs="Arial"/>
          <w:b/>
          <w:sz w:val="24"/>
          <w:szCs w:val="24"/>
        </w:rPr>
        <w:t>/202</w:t>
      </w:r>
      <w:r w:rsidR="00021A3B" w:rsidRPr="00980298">
        <w:rPr>
          <w:rFonts w:ascii="Arial" w:hAnsi="Arial" w:cs="Arial"/>
          <w:b/>
          <w:sz w:val="24"/>
          <w:szCs w:val="24"/>
        </w:rPr>
        <w:t>6</w:t>
      </w:r>
      <w:r w:rsidR="002F2280" w:rsidRPr="00980298">
        <w:rPr>
          <w:rFonts w:ascii="Arial" w:hAnsi="Arial" w:cs="Arial"/>
          <w:b/>
          <w:sz w:val="24"/>
          <w:szCs w:val="24"/>
        </w:rPr>
        <w:t xml:space="preserve"> </w:t>
      </w:r>
      <w:r w:rsidRPr="00980298">
        <w:rPr>
          <w:rFonts w:ascii="Arial" w:hAnsi="Arial" w:cs="Arial"/>
          <w:b/>
          <w:sz w:val="24"/>
          <w:szCs w:val="24"/>
        </w:rPr>
        <w:t>DE</w:t>
      </w:r>
      <w:r w:rsidR="00B23BD3" w:rsidRPr="00980298">
        <w:rPr>
          <w:rFonts w:ascii="Arial" w:hAnsi="Arial" w:cs="Arial"/>
          <w:b/>
          <w:sz w:val="24"/>
          <w:szCs w:val="24"/>
        </w:rPr>
        <w:t xml:space="preserve"> </w:t>
      </w:r>
      <w:r w:rsidR="00CF0007" w:rsidRPr="00980298">
        <w:rPr>
          <w:rFonts w:ascii="Arial" w:hAnsi="Arial" w:cs="Arial"/>
          <w:b/>
          <w:sz w:val="24"/>
          <w:szCs w:val="24"/>
        </w:rPr>
        <w:t>2</w:t>
      </w:r>
      <w:r w:rsidR="00980298" w:rsidRPr="00980298">
        <w:rPr>
          <w:rFonts w:ascii="Arial" w:hAnsi="Arial" w:cs="Arial"/>
          <w:b/>
          <w:sz w:val="24"/>
          <w:szCs w:val="24"/>
        </w:rPr>
        <w:t>9</w:t>
      </w:r>
      <w:r w:rsidR="0075302D" w:rsidRPr="00980298">
        <w:rPr>
          <w:rFonts w:ascii="Arial" w:hAnsi="Arial" w:cs="Arial"/>
          <w:b/>
          <w:sz w:val="24"/>
          <w:szCs w:val="24"/>
        </w:rPr>
        <w:t xml:space="preserve"> DE </w:t>
      </w:r>
      <w:r w:rsidR="00CF0007" w:rsidRPr="00980298">
        <w:rPr>
          <w:rFonts w:ascii="Arial" w:hAnsi="Arial" w:cs="Arial"/>
          <w:b/>
          <w:sz w:val="24"/>
          <w:szCs w:val="24"/>
        </w:rPr>
        <w:t>SETEMBRO</w:t>
      </w:r>
      <w:r w:rsidR="00440DCC" w:rsidRPr="00980298">
        <w:rPr>
          <w:rFonts w:ascii="Arial" w:hAnsi="Arial" w:cs="Arial"/>
          <w:b/>
          <w:sz w:val="24"/>
          <w:szCs w:val="24"/>
        </w:rPr>
        <w:t xml:space="preserve"> </w:t>
      </w:r>
      <w:r w:rsidR="0075302D" w:rsidRPr="00980298">
        <w:rPr>
          <w:rFonts w:ascii="Arial" w:hAnsi="Arial" w:cs="Arial"/>
          <w:b/>
          <w:sz w:val="24"/>
          <w:szCs w:val="24"/>
        </w:rPr>
        <w:t>DE 202</w:t>
      </w:r>
      <w:r w:rsidR="00021A3B" w:rsidRPr="00980298">
        <w:rPr>
          <w:rFonts w:ascii="Arial" w:hAnsi="Arial" w:cs="Arial"/>
          <w:b/>
          <w:sz w:val="24"/>
          <w:szCs w:val="24"/>
        </w:rPr>
        <w:t>6</w:t>
      </w:r>
      <w:r w:rsidRPr="00980298">
        <w:rPr>
          <w:rFonts w:ascii="Arial" w:hAnsi="Arial" w:cs="Arial"/>
          <w:b/>
          <w:sz w:val="24"/>
          <w:szCs w:val="24"/>
        </w:rPr>
        <w:t xml:space="preserve">. </w:t>
      </w:r>
    </w:p>
    <w:p w14:paraId="01B5EA1E" w14:textId="77777777" w:rsidR="002544AE" w:rsidRPr="00980298" w:rsidRDefault="002544AE" w:rsidP="005814F2">
      <w:pPr>
        <w:ind w:left="567"/>
        <w:rPr>
          <w:rFonts w:ascii="Arial" w:hAnsi="Arial" w:cs="Arial"/>
          <w:sz w:val="24"/>
          <w:szCs w:val="24"/>
        </w:rPr>
      </w:pPr>
    </w:p>
    <w:p w14:paraId="3AE33580" w14:textId="77777777" w:rsidR="0084418F" w:rsidRPr="00980298" w:rsidRDefault="0084418F" w:rsidP="0084418F">
      <w:pPr>
        <w:ind w:left="3540"/>
        <w:jc w:val="both"/>
        <w:rPr>
          <w:rFonts w:ascii="Arial" w:hAnsi="Arial" w:cs="Arial"/>
          <w:b/>
          <w:sz w:val="24"/>
          <w:szCs w:val="24"/>
        </w:rPr>
      </w:pPr>
    </w:p>
    <w:p w14:paraId="58CA6E81" w14:textId="77777777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REVOGA O DECRETO Nº 6.476/23, DE 19 DE DEZEMBRO DE 2023, QUE DISPÕE SOBRE CONCESSÃO DE ADICIONAL DE PERICULOSIDADE A SERVIDOR MUNICIPAL E DÁ OUTRAS PROVIDÊNCIAS.</w:t>
      </w:r>
    </w:p>
    <w:p w14:paraId="68FE431F" w14:textId="2121B841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SADI GOMES FERREIRA</w:t>
      </w:r>
      <w:r w:rsidRPr="00980298">
        <w:rPr>
          <w:rFonts w:ascii="Arial" w:hAnsi="Arial" w:cs="Arial"/>
        </w:rPr>
        <w:t>, Prefeito Municipal de Jardinópolis, Estado de Santa Catarina, no uso das atribuições que lhe conferem o Art. 71, IV, da Lei Orgânica do Município, a Lei Complementar nº 048/13, de 21/06/2013, e demais disposições legais aplicáveis,</w:t>
      </w:r>
    </w:p>
    <w:p w14:paraId="7D61EA8E" w14:textId="78B3D275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CONSIDERANDO</w:t>
      </w:r>
      <w:r w:rsidRPr="00980298">
        <w:rPr>
          <w:rFonts w:ascii="Arial" w:hAnsi="Arial" w:cs="Arial"/>
        </w:rPr>
        <w:t xml:space="preserve"> o Decreto nº 6.476/23, de 19 de dezembro de 2023, que concedeu adicional de periculosidade ao Servidor Público Municipal </w:t>
      </w:r>
      <w:r w:rsidRPr="00980298">
        <w:rPr>
          <w:rStyle w:val="Forte"/>
          <w:rFonts w:ascii="Arial" w:hAnsi="Arial" w:cs="Arial"/>
        </w:rPr>
        <w:t>LUAN ANTONIO MATIEVICZ</w:t>
      </w:r>
      <w:r w:rsidRPr="00980298">
        <w:rPr>
          <w:rFonts w:ascii="Arial" w:hAnsi="Arial" w:cs="Arial"/>
        </w:rPr>
        <w:t xml:space="preserve">, matrícula nº </w:t>
      </w:r>
      <w:r w:rsidRPr="00980298">
        <w:rPr>
          <w:rStyle w:val="Forte"/>
          <w:rFonts w:ascii="Arial" w:hAnsi="Arial" w:cs="Arial"/>
        </w:rPr>
        <w:t>21</w:t>
      </w:r>
      <w:r w:rsidRPr="00980298">
        <w:rPr>
          <w:rStyle w:val="Forte"/>
          <w:rFonts w:ascii="Arial" w:hAnsi="Arial" w:cs="Arial"/>
        </w:rPr>
        <w:t>0</w:t>
      </w:r>
      <w:r w:rsidRPr="00980298">
        <w:rPr>
          <w:rStyle w:val="Forte"/>
          <w:rFonts w:ascii="Arial" w:hAnsi="Arial" w:cs="Arial"/>
        </w:rPr>
        <w:t>.153</w:t>
      </w:r>
      <w:r w:rsidRPr="00980298">
        <w:rPr>
          <w:rStyle w:val="Forte"/>
          <w:rFonts w:ascii="Arial" w:hAnsi="Arial" w:cs="Arial"/>
        </w:rPr>
        <w:t>-0</w:t>
      </w:r>
      <w:r w:rsidRPr="00980298">
        <w:rPr>
          <w:rStyle w:val="Forte"/>
          <w:rFonts w:ascii="Arial" w:hAnsi="Arial" w:cs="Arial"/>
        </w:rPr>
        <w:t>1</w:t>
      </w:r>
      <w:r w:rsidRPr="00980298">
        <w:rPr>
          <w:rFonts w:ascii="Arial" w:hAnsi="Arial" w:cs="Arial"/>
        </w:rPr>
        <w:t xml:space="preserve">, ocupante do cargo efetivo de </w:t>
      </w:r>
      <w:r w:rsidRPr="00980298">
        <w:rPr>
          <w:rStyle w:val="Forte"/>
          <w:rFonts w:ascii="Arial" w:hAnsi="Arial" w:cs="Arial"/>
        </w:rPr>
        <w:t>Motorista, 40 horas semanais</w:t>
      </w:r>
      <w:r w:rsidRPr="00980298">
        <w:rPr>
          <w:rFonts w:ascii="Arial" w:hAnsi="Arial" w:cs="Arial"/>
        </w:rPr>
        <w:t>, com lotação na Secretaria Municipal de Transportes, Obras e Serviços Públicos;</w:t>
      </w:r>
    </w:p>
    <w:p w14:paraId="307031D0" w14:textId="77777777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CONSIDERANDO</w:t>
      </w:r>
      <w:r w:rsidRPr="00980298">
        <w:rPr>
          <w:rFonts w:ascii="Arial" w:hAnsi="Arial" w:cs="Arial"/>
        </w:rPr>
        <w:t xml:space="preserve"> a necessidade de revogar a concessão do referido adicional;</w:t>
      </w:r>
    </w:p>
    <w:p w14:paraId="5B33C583" w14:textId="77777777" w:rsidR="00980298" w:rsidRPr="00980298" w:rsidRDefault="00980298" w:rsidP="00980298">
      <w:pPr>
        <w:pStyle w:val="NormalWeb"/>
        <w:jc w:val="center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DECRETA:</w:t>
      </w:r>
    </w:p>
    <w:p w14:paraId="6C2D2155" w14:textId="77777777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Art. 1º</w:t>
      </w:r>
      <w:r w:rsidRPr="00980298">
        <w:rPr>
          <w:rFonts w:ascii="Arial" w:hAnsi="Arial" w:cs="Arial"/>
        </w:rPr>
        <w:t xml:space="preserve"> Fica revogado, em todos os seus termos, o </w:t>
      </w:r>
      <w:r w:rsidRPr="00980298">
        <w:rPr>
          <w:rStyle w:val="Forte"/>
          <w:rFonts w:ascii="Arial" w:hAnsi="Arial" w:cs="Arial"/>
        </w:rPr>
        <w:t>Decreto nº 6.476/23, de 19 de dezembro de 2023</w:t>
      </w:r>
      <w:r w:rsidRPr="00980298">
        <w:rPr>
          <w:rFonts w:ascii="Arial" w:hAnsi="Arial" w:cs="Arial"/>
        </w:rPr>
        <w:t xml:space="preserve">, que concedeu adicional de periculosidade ao Servidor Público Municipal </w:t>
      </w:r>
      <w:r w:rsidRPr="00980298">
        <w:rPr>
          <w:rStyle w:val="Forte"/>
          <w:rFonts w:ascii="Arial" w:hAnsi="Arial" w:cs="Arial"/>
        </w:rPr>
        <w:t>LUAN ANTONIO MATIEVICZ</w:t>
      </w:r>
      <w:r w:rsidRPr="00980298">
        <w:rPr>
          <w:rFonts w:ascii="Arial" w:hAnsi="Arial" w:cs="Arial"/>
        </w:rPr>
        <w:t xml:space="preserve">, matrícula nº </w:t>
      </w:r>
      <w:r w:rsidRPr="00980298">
        <w:rPr>
          <w:rStyle w:val="Forte"/>
          <w:rFonts w:ascii="Arial" w:hAnsi="Arial" w:cs="Arial"/>
        </w:rPr>
        <w:t>021.021.515-3/1</w:t>
      </w:r>
      <w:r w:rsidRPr="00980298">
        <w:rPr>
          <w:rFonts w:ascii="Arial" w:hAnsi="Arial" w:cs="Arial"/>
        </w:rPr>
        <w:t xml:space="preserve">, ocupante do cargo efetivo de </w:t>
      </w:r>
      <w:r w:rsidRPr="00980298">
        <w:rPr>
          <w:rStyle w:val="Forte"/>
          <w:rFonts w:ascii="Arial" w:hAnsi="Arial" w:cs="Arial"/>
        </w:rPr>
        <w:t>Motorista, 40 horas semanais</w:t>
      </w:r>
      <w:r w:rsidRPr="00980298">
        <w:rPr>
          <w:rFonts w:ascii="Arial" w:hAnsi="Arial" w:cs="Arial"/>
        </w:rPr>
        <w:t>, com lotação na Secretaria Municipal de Transportes, Obras e Serviços Públicos.</w:t>
      </w:r>
    </w:p>
    <w:p w14:paraId="1A64A58E" w14:textId="77777777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Art. 2º</w:t>
      </w:r>
      <w:r w:rsidRPr="00980298">
        <w:rPr>
          <w:rFonts w:ascii="Arial" w:hAnsi="Arial" w:cs="Arial"/>
        </w:rPr>
        <w:t xml:space="preserve"> Em decorrência da revogação de que trata o artigo anterior, fica cessada a concessão do adicional de periculosidade de </w:t>
      </w:r>
      <w:r w:rsidRPr="00980298">
        <w:rPr>
          <w:rStyle w:val="Forte"/>
          <w:rFonts w:ascii="Arial" w:hAnsi="Arial" w:cs="Arial"/>
        </w:rPr>
        <w:t>30% (trinta por cento)</w:t>
      </w:r>
      <w:r w:rsidRPr="00980298">
        <w:rPr>
          <w:rFonts w:ascii="Arial" w:hAnsi="Arial" w:cs="Arial"/>
        </w:rPr>
        <w:t xml:space="preserve"> sobre o salário-base do servidor, observadas as disposições legais aplicáveis.</w:t>
      </w:r>
    </w:p>
    <w:p w14:paraId="222FECD0" w14:textId="77777777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Art. 3º</w:t>
      </w:r>
      <w:r w:rsidRPr="00980298">
        <w:rPr>
          <w:rFonts w:ascii="Arial" w:hAnsi="Arial" w:cs="Arial"/>
        </w:rPr>
        <w:t xml:space="preserve"> Este Decreto entra em vigor na data de sua publicação.</w:t>
      </w:r>
    </w:p>
    <w:p w14:paraId="239CB231" w14:textId="77777777" w:rsidR="00980298" w:rsidRPr="00980298" w:rsidRDefault="00980298" w:rsidP="00980298">
      <w:pPr>
        <w:pStyle w:val="NormalWeb"/>
        <w:jc w:val="both"/>
        <w:rPr>
          <w:rFonts w:ascii="Arial" w:hAnsi="Arial" w:cs="Arial"/>
        </w:rPr>
      </w:pPr>
      <w:r w:rsidRPr="00980298">
        <w:rPr>
          <w:rStyle w:val="Forte"/>
          <w:rFonts w:ascii="Arial" w:hAnsi="Arial" w:cs="Arial"/>
        </w:rPr>
        <w:t>Art. 4º</w:t>
      </w:r>
      <w:r w:rsidRPr="00980298">
        <w:rPr>
          <w:rFonts w:ascii="Arial" w:hAnsi="Arial" w:cs="Arial"/>
        </w:rPr>
        <w:t xml:space="preserve"> Revogam-se as disposições em contrário.</w:t>
      </w:r>
    </w:p>
    <w:p w14:paraId="16CA0832" w14:textId="77777777" w:rsidR="00583B73" w:rsidRPr="00980298" w:rsidRDefault="00583B73" w:rsidP="00F27AE0">
      <w:pPr>
        <w:pStyle w:val="Recuodecorpodetexto"/>
        <w:ind w:firstLine="0"/>
        <w:rPr>
          <w:rFonts w:ascii="Arial" w:hAnsi="Arial" w:cs="Arial"/>
          <w:sz w:val="24"/>
          <w:szCs w:val="24"/>
        </w:rPr>
      </w:pPr>
    </w:p>
    <w:p w14:paraId="5FA9143E" w14:textId="77777777" w:rsidR="002544AE" w:rsidRPr="00980298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980298">
        <w:rPr>
          <w:rFonts w:ascii="Arial" w:hAnsi="Arial" w:cs="Arial"/>
          <w:sz w:val="24"/>
          <w:szCs w:val="24"/>
        </w:rPr>
        <w:tab/>
      </w:r>
      <w:r w:rsidRPr="00980298">
        <w:rPr>
          <w:rFonts w:ascii="Arial" w:hAnsi="Arial" w:cs="Arial"/>
          <w:sz w:val="24"/>
          <w:szCs w:val="24"/>
        </w:rPr>
        <w:tab/>
      </w:r>
      <w:r w:rsidRPr="00980298">
        <w:rPr>
          <w:rFonts w:ascii="Arial" w:hAnsi="Arial" w:cs="Arial"/>
          <w:sz w:val="24"/>
          <w:szCs w:val="24"/>
        </w:rPr>
        <w:tab/>
      </w:r>
      <w:r w:rsidRPr="00980298">
        <w:rPr>
          <w:rFonts w:ascii="Arial" w:hAnsi="Arial" w:cs="Arial"/>
          <w:sz w:val="24"/>
          <w:szCs w:val="24"/>
        </w:rPr>
        <w:tab/>
      </w:r>
    </w:p>
    <w:p w14:paraId="747A838F" w14:textId="3949FB50" w:rsidR="002544AE" w:rsidRPr="00980298" w:rsidRDefault="002544AE" w:rsidP="00980298">
      <w:pPr>
        <w:pStyle w:val="Recuodecorpodetexto"/>
        <w:ind w:firstLine="0"/>
        <w:jc w:val="left"/>
        <w:rPr>
          <w:rFonts w:ascii="Arial" w:hAnsi="Arial" w:cs="Arial"/>
          <w:sz w:val="24"/>
          <w:szCs w:val="24"/>
        </w:rPr>
      </w:pPr>
      <w:r w:rsidRPr="00980298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CF0007" w:rsidRPr="00980298">
        <w:rPr>
          <w:rFonts w:ascii="Arial" w:hAnsi="Arial" w:cs="Arial"/>
          <w:sz w:val="24"/>
          <w:szCs w:val="24"/>
        </w:rPr>
        <w:t>2</w:t>
      </w:r>
      <w:r w:rsidR="00980298" w:rsidRPr="00980298">
        <w:rPr>
          <w:rFonts w:ascii="Arial" w:hAnsi="Arial" w:cs="Arial"/>
          <w:sz w:val="24"/>
          <w:szCs w:val="24"/>
        </w:rPr>
        <w:t>9</w:t>
      </w:r>
      <w:r w:rsidRPr="00980298">
        <w:rPr>
          <w:rFonts w:ascii="Arial" w:hAnsi="Arial" w:cs="Arial"/>
          <w:sz w:val="24"/>
          <w:szCs w:val="24"/>
        </w:rPr>
        <w:t xml:space="preserve"> de</w:t>
      </w:r>
      <w:r w:rsidR="00CF0007" w:rsidRPr="00980298">
        <w:rPr>
          <w:rFonts w:ascii="Arial" w:hAnsi="Arial" w:cs="Arial"/>
          <w:sz w:val="24"/>
          <w:szCs w:val="24"/>
        </w:rPr>
        <w:t xml:space="preserve"> setembro</w:t>
      </w:r>
      <w:r w:rsidR="005814F2" w:rsidRPr="00980298">
        <w:rPr>
          <w:rFonts w:ascii="Arial" w:hAnsi="Arial" w:cs="Arial"/>
          <w:sz w:val="24"/>
          <w:szCs w:val="24"/>
        </w:rPr>
        <w:t xml:space="preserve"> de 202</w:t>
      </w:r>
      <w:r w:rsidR="00021A3B" w:rsidRPr="00980298">
        <w:rPr>
          <w:rFonts w:ascii="Arial" w:hAnsi="Arial" w:cs="Arial"/>
          <w:sz w:val="24"/>
          <w:szCs w:val="24"/>
        </w:rPr>
        <w:t>6</w:t>
      </w:r>
      <w:r w:rsidRPr="00980298">
        <w:rPr>
          <w:rFonts w:ascii="Arial" w:hAnsi="Arial" w:cs="Arial"/>
          <w:sz w:val="24"/>
          <w:szCs w:val="24"/>
        </w:rPr>
        <w:t>.</w:t>
      </w:r>
    </w:p>
    <w:p w14:paraId="1B15FA84" w14:textId="77777777" w:rsidR="002544AE" w:rsidRPr="00980298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35384D48" w14:textId="77777777" w:rsidR="005814F2" w:rsidRPr="00980298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980298">
        <w:rPr>
          <w:rFonts w:ascii="Arial" w:hAnsi="Arial" w:cs="Arial"/>
          <w:sz w:val="24"/>
          <w:szCs w:val="24"/>
        </w:rPr>
        <w:tab/>
      </w:r>
      <w:r w:rsidRPr="00980298">
        <w:rPr>
          <w:rFonts w:ascii="Arial" w:hAnsi="Arial" w:cs="Arial"/>
          <w:sz w:val="24"/>
          <w:szCs w:val="24"/>
        </w:rPr>
        <w:tab/>
      </w:r>
      <w:r w:rsidRPr="00980298">
        <w:rPr>
          <w:rFonts w:ascii="Arial" w:hAnsi="Arial" w:cs="Arial"/>
          <w:sz w:val="24"/>
          <w:szCs w:val="24"/>
        </w:rPr>
        <w:tab/>
      </w:r>
      <w:r w:rsidRPr="00980298">
        <w:rPr>
          <w:rFonts w:ascii="Arial" w:hAnsi="Arial" w:cs="Arial"/>
          <w:sz w:val="24"/>
          <w:szCs w:val="24"/>
        </w:rPr>
        <w:tab/>
        <w:t xml:space="preserve">   </w:t>
      </w:r>
    </w:p>
    <w:p w14:paraId="4BF986E4" w14:textId="73A03CB0" w:rsidR="005814F2" w:rsidRPr="00980298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980298">
        <w:rPr>
          <w:rFonts w:ascii="Arial" w:hAnsi="Arial" w:cs="Arial"/>
          <w:sz w:val="24"/>
          <w:szCs w:val="24"/>
        </w:rPr>
        <w:t xml:space="preserve"> </w:t>
      </w:r>
    </w:p>
    <w:p w14:paraId="65452C70" w14:textId="77777777" w:rsidR="00CF0007" w:rsidRPr="00980298" w:rsidRDefault="00CF0007" w:rsidP="00F27AE0">
      <w:pPr>
        <w:jc w:val="both"/>
        <w:rPr>
          <w:rFonts w:ascii="Arial" w:hAnsi="Arial" w:cs="Arial"/>
          <w:sz w:val="24"/>
          <w:szCs w:val="24"/>
        </w:rPr>
      </w:pPr>
    </w:p>
    <w:p w14:paraId="3B26385C" w14:textId="5AAFA516" w:rsidR="00CF0007" w:rsidRPr="00980298" w:rsidRDefault="00CF0007" w:rsidP="00F27AE0">
      <w:pPr>
        <w:jc w:val="center"/>
        <w:rPr>
          <w:rFonts w:ascii="Arial" w:hAnsi="Arial" w:cs="Arial"/>
          <w:b/>
          <w:sz w:val="24"/>
          <w:szCs w:val="24"/>
        </w:rPr>
      </w:pPr>
      <w:r w:rsidRPr="00980298">
        <w:rPr>
          <w:rFonts w:ascii="Arial" w:hAnsi="Arial" w:cs="Arial"/>
          <w:b/>
          <w:sz w:val="24"/>
          <w:szCs w:val="24"/>
        </w:rPr>
        <w:t>SADO GOMES FERREIRA</w:t>
      </w:r>
    </w:p>
    <w:p w14:paraId="4FD60E58" w14:textId="1681261F" w:rsidR="002544AE" w:rsidRPr="00980298" w:rsidRDefault="00CF0007" w:rsidP="00F27AE0">
      <w:pPr>
        <w:jc w:val="center"/>
        <w:rPr>
          <w:rFonts w:ascii="Arial" w:hAnsi="Arial" w:cs="Arial"/>
          <w:sz w:val="24"/>
          <w:szCs w:val="24"/>
        </w:rPr>
      </w:pPr>
      <w:r w:rsidRPr="00980298">
        <w:rPr>
          <w:rFonts w:ascii="Arial" w:hAnsi="Arial" w:cs="Arial"/>
          <w:sz w:val="24"/>
          <w:szCs w:val="24"/>
        </w:rPr>
        <w:t>Prefeito Municipal</w:t>
      </w:r>
      <w:r w:rsidR="002544AE" w:rsidRPr="00980298">
        <w:rPr>
          <w:rFonts w:ascii="Arial" w:hAnsi="Arial" w:cs="Arial"/>
          <w:sz w:val="24"/>
          <w:szCs w:val="24"/>
        </w:rPr>
        <w:t>.</w:t>
      </w:r>
    </w:p>
    <w:p w14:paraId="61F118C3" w14:textId="77777777" w:rsidR="002544AE" w:rsidRPr="00980298" w:rsidRDefault="002544AE" w:rsidP="00F27AE0">
      <w:pPr>
        <w:jc w:val="both"/>
        <w:rPr>
          <w:rFonts w:ascii="Arial" w:hAnsi="Arial" w:cs="Arial"/>
          <w:sz w:val="24"/>
          <w:szCs w:val="24"/>
        </w:rPr>
      </w:pPr>
    </w:p>
    <w:p w14:paraId="093877AF" w14:textId="77777777" w:rsidR="00F827AC" w:rsidRPr="00980298" w:rsidRDefault="00F827AC" w:rsidP="00F27AE0">
      <w:pPr>
        <w:jc w:val="both"/>
        <w:rPr>
          <w:rFonts w:ascii="Arial" w:hAnsi="Arial" w:cs="Arial"/>
          <w:sz w:val="24"/>
          <w:szCs w:val="24"/>
        </w:rPr>
      </w:pPr>
    </w:p>
    <w:p w14:paraId="56541FA8" w14:textId="77777777" w:rsidR="005814F2" w:rsidRPr="00980298" w:rsidRDefault="002544AE" w:rsidP="00F27AE0">
      <w:pPr>
        <w:jc w:val="both"/>
        <w:rPr>
          <w:rFonts w:ascii="Arial" w:hAnsi="Arial" w:cs="Arial"/>
          <w:sz w:val="24"/>
          <w:szCs w:val="24"/>
        </w:rPr>
      </w:pPr>
      <w:r w:rsidRPr="00980298">
        <w:rPr>
          <w:rFonts w:ascii="Arial" w:hAnsi="Arial" w:cs="Arial"/>
          <w:sz w:val="24"/>
          <w:szCs w:val="24"/>
        </w:rPr>
        <w:t>Registrado e publicado em data supra</w:t>
      </w:r>
      <w:r w:rsidR="00F827AC" w:rsidRPr="00980298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980298" w:rsidSect="00021A3B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4D2"/>
    <w:rsid w:val="00021A3B"/>
    <w:rsid w:val="000A3FD5"/>
    <w:rsid w:val="000E2C13"/>
    <w:rsid w:val="000E4F40"/>
    <w:rsid w:val="001631EC"/>
    <w:rsid w:val="00166A03"/>
    <w:rsid w:val="001D4561"/>
    <w:rsid w:val="002544AE"/>
    <w:rsid w:val="00263355"/>
    <w:rsid w:val="00286AFD"/>
    <w:rsid w:val="002D27F6"/>
    <w:rsid w:val="002F2280"/>
    <w:rsid w:val="0033034B"/>
    <w:rsid w:val="00333AAC"/>
    <w:rsid w:val="00344E1C"/>
    <w:rsid w:val="003F47F4"/>
    <w:rsid w:val="00440DCC"/>
    <w:rsid w:val="00464ECE"/>
    <w:rsid w:val="00492E0E"/>
    <w:rsid w:val="00515EF3"/>
    <w:rsid w:val="005344D2"/>
    <w:rsid w:val="00567831"/>
    <w:rsid w:val="00572543"/>
    <w:rsid w:val="005814F2"/>
    <w:rsid w:val="00583B73"/>
    <w:rsid w:val="00584735"/>
    <w:rsid w:val="00615EC9"/>
    <w:rsid w:val="00626D8B"/>
    <w:rsid w:val="006C7CFA"/>
    <w:rsid w:val="00721BDE"/>
    <w:rsid w:val="0075285E"/>
    <w:rsid w:val="0075302D"/>
    <w:rsid w:val="00792EE4"/>
    <w:rsid w:val="008019CE"/>
    <w:rsid w:val="008276D0"/>
    <w:rsid w:val="00837B05"/>
    <w:rsid w:val="0084418F"/>
    <w:rsid w:val="008547BD"/>
    <w:rsid w:val="0086275B"/>
    <w:rsid w:val="00902473"/>
    <w:rsid w:val="00980298"/>
    <w:rsid w:val="009D4A3D"/>
    <w:rsid w:val="00A86524"/>
    <w:rsid w:val="00AF2618"/>
    <w:rsid w:val="00B23BD3"/>
    <w:rsid w:val="00B84019"/>
    <w:rsid w:val="00BF3856"/>
    <w:rsid w:val="00C27770"/>
    <w:rsid w:val="00CF0007"/>
    <w:rsid w:val="00CF479F"/>
    <w:rsid w:val="00D14E0A"/>
    <w:rsid w:val="00D23D27"/>
    <w:rsid w:val="00D2792E"/>
    <w:rsid w:val="00D8612F"/>
    <w:rsid w:val="00E53D19"/>
    <w:rsid w:val="00EB0EE5"/>
    <w:rsid w:val="00EE1E4B"/>
    <w:rsid w:val="00EF7FA5"/>
    <w:rsid w:val="00F10E62"/>
    <w:rsid w:val="00F27AE0"/>
    <w:rsid w:val="00F827AC"/>
    <w:rsid w:val="00FA42B4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AE2DB"/>
  <w15:chartTrackingRefBased/>
  <w15:docId w15:val="{6A544E15-2262-4A68-B9E8-AF6EED1A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980298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802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31F6-7616-4A0B-BF86-765B77A7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Cliente</cp:lastModifiedBy>
  <cp:revision>4</cp:revision>
  <cp:lastPrinted>2025-02-03T16:17:00Z</cp:lastPrinted>
  <dcterms:created xsi:type="dcterms:W3CDTF">2026-09-29T17:45:00Z</dcterms:created>
  <dcterms:modified xsi:type="dcterms:W3CDTF">2026-09-29T17:49:00Z</dcterms:modified>
</cp:coreProperties>
</file>