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89C07" w14:textId="77777777" w:rsidR="002530CC" w:rsidRPr="002530CC" w:rsidRDefault="002530CC" w:rsidP="0007288F">
      <w:pPr>
        <w:rPr>
          <w:rFonts w:ascii="Arial" w:hAnsi="Arial" w:cs="Arial"/>
          <w:b/>
          <w:sz w:val="24"/>
          <w:szCs w:val="24"/>
        </w:rPr>
      </w:pPr>
    </w:p>
    <w:p w14:paraId="36068D83" w14:textId="77777777" w:rsidR="002530CC" w:rsidRDefault="002530CC" w:rsidP="0007288F">
      <w:pPr>
        <w:rPr>
          <w:rFonts w:ascii="Arial" w:hAnsi="Arial" w:cs="Arial"/>
          <w:b/>
          <w:sz w:val="24"/>
          <w:szCs w:val="24"/>
        </w:rPr>
      </w:pPr>
    </w:p>
    <w:p w14:paraId="346FB3AE" w14:textId="77777777" w:rsidR="002530CC" w:rsidRPr="002530CC" w:rsidRDefault="002530CC" w:rsidP="0007288F">
      <w:pPr>
        <w:rPr>
          <w:rFonts w:ascii="Arial" w:hAnsi="Arial" w:cs="Arial"/>
          <w:b/>
          <w:sz w:val="24"/>
          <w:szCs w:val="24"/>
        </w:rPr>
      </w:pPr>
    </w:p>
    <w:p w14:paraId="3C4CF2ED" w14:textId="4A7C1FB4" w:rsidR="0007288F" w:rsidRPr="002530CC" w:rsidRDefault="00641E1F" w:rsidP="000728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PORTARIA Nº 16</w:t>
      </w:r>
      <w:r w:rsidR="00CA45B3">
        <w:rPr>
          <w:rFonts w:ascii="Arial" w:hAnsi="Arial" w:cs="Arial"/>
          <w:b/>
          <w:color w:val="000000"/>
          <w:sz w:val="24"/>
          <w:szCs w:val="24"/>
        </w:rPr>
        <w:t>5</w:t>
      </w:r>
      <w:r w:rsidR="0007288F">
        <w:rPr>
          <w:rFonts w:ascii="Arial" w:hAnsi="Arial" w:cs="Arial"/>
          <w:b/>
          <w:color w:val="000000"/>
          <w:sz w:val="24"/>
          <w:szCs w:val="24"/>
        </w:rPr>
        <w:t>/</w:t>
      </w:r>
      <w:r w:rsidR="002530CC">
        <w:rPr>
          <w:rFonts w:ascii="Arial" w:hAnsi="Arial" w:cs="Arial"/>
          <w:b/>
          <w:color w:val="000000"/>
          <w:sz w:val="24"/>
          <w:szCs w:val="24"/>
        </w:rPr>
        <w:t>20</w:t>
      </w:r>
      <w:r w:rsidR="0007288F">
        <w:rPr>
          <w:rFonts w:ascii="Arial" w:hAnsi="Arial" w:cs="Arial"/>
          <w:b/>
          <w:color w:val="000000"/>
          <w:sz w:val="24"/>
          <w:szCs w:val="24"/>
        </w:rPr>
        <w:t>2</w:t>
      </w:r>
      <w:r w:rsidR="00270781">
        <w:rPr>
          <w:rFonts w:ascii="Arial" w:hAnsi="Arial" w:cs="Arial"/>
          <w:b/>
          <w:color w:val="000000"/>
          <w:sz w:val="24"/>
          <w:szCs w:val="24"/>
        </w:rPr>
        <w:t>6</w:t>
      </w:r>
      <w:r w:rsidR="0007288F" w:rsidRPr="002530CC">
        <w:rPr>
          <w:rFonts w:ascii="Arial" w:hAnsi="Arial" w:cs="Arial"/>
          <w:b/>
          <w:sz w:val="24"/>
          <w:szCs w:val="24"/>
        </w:rPr>
        <w:t xml:space="preserve"> DE </w:t>
      </w:r>
      <w:r w:rsidR="00CA45B3">
        <w:rPr>
          <w:rFonts w:ascii="Arial" w:hAnsi="Arial" w:cs="Arial"/>
          <w:b/>
          <w:sz w:val="24"/>
          <w:szCs w:val="24"/>
        </w:rPr>
        <w:t>1</w:t>
      </w:r>
      <w:r w:rsidR="00270781">
        <w:rPr>
          <w:rFonts w:ascii="Arial" w:hAnsi="Arial" w:cs="Arial"/>
          <w:b/>
          <w:sz w:val="24"/>
          <w:szCs w:val="24"/>
        </w:rPr>
        <w:t>7</w:t>
      </w:r>
      <w:r w:rsidR="0007288F" w:rsidRPr="002530CC">
        <w:rPr>
          <w:rFonts w:ascii="Arial" w:hAnsi="Arial" w:cs="Arial"/>
          <w:b/>
          <w:sz w:val="24"/>
          <w:szCs w:val="24"/>
        </w:rPr>
        <w:t xml:space="preserve"> DE </w:t>
      </w:r>
      <w:r w:rsidR="00270781">
        <w:rPr>
          <w:rFonts w:ascii="Arial" w:hAnsi="Arial" w:cs="Arial"/>
          <w:b/>
          <w:sz w:val="24"/>
          <w:szCs w:val="24"/>
        </w:rPr>
        <w:t xml:space="preserve">JULHO </w:t>
      </w:r>
      <w:r w:rsidR="0007288F" w:rsidRPr="002530CC">
        <w:rPr>
          <w:rFonts w:ascii="Arial" w:hAnsi="Arial" w:cs="Arial"/>
          <w:b/>
          <w:sz w:val="24"/>
          <w:szCs w:val="24"/>
        </w:rPr>
        <w:t>DE 202</w:t>
      </w:r>
      <w:r w:rsidR="00270781">
        <w:rPr>
          <w:rFonts w:ascii="Arial" w:hAnsi="Arial" w:cs="Arial"/>
          <w:b/>
          <w:sz w:val="24"/>
          <w:szCs w:val="24"/>
        </w:rPr>
        <w:t>6</w:t>
      </w:r>
      <w:r w:rsidR="0007288F" w:rsidRPr="002530CC">
        <w:rPr>
          <w:rFonts w:ascii="Arial" w:hAnsi="Arial" w:cs="Arial"/>
          <w:b/>
          <w:sz w:val="24"/>
          <w:szCs w:val="24"/>
        </w:rPr>
        <w:t>.</w:t>
      </w:r>
    </w:p>
    <w:p w14:paraId="6F104A55" w14:textId="77777777" w:rsidR="0007288F" w:rsidRPr="002530CC" w:rsidRDefault="0007288F" w:rsidP="000728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5F008FB8" w14:textId="77777777" w:rsidR="002530CC" w:rsidRPr="002530CC" w:rsidRDefault="002530CC" w:rsidP="00516BA1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</w:p>
    <w:p w14:paraId="2FC1162D" w14:textId="77777777" w:rsidR="00CA45B3" w:rsidRPr="00E97D32" w:rsidRDefault="00CA45B3" w:rsidP="00CA45B3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  <w:r w:rsidRPr="00E97D32">
        <w:rPr>
          <w:rFonts w:ascii="Arial" w:hAnsi="Arial" w:cs="Arial"/>
          <w:b/>
          <w:bCs/>
          <w:sz w:val="24"/>
          <w:szCs w:val="24"/>
        </w:rPr>
        <w:t>CONCEDE FÉRIAS REGULAMENTARES A SERVIDOR PÚBLICO MUNICIPAL E DÁ OUTRAS PROVIDÊNCIAS.</w:t>
      </w:r>
    </w:p>
    <w:p w14:paraId="2E11E985" w14:textId="77777777" w:rsidR="002530CC" w:rsidRPr="002530CC" w:rsidRDefault="002530CC" w:rsidP="0007288F">
      <w:pPr>
        <w:ind w:firstLine="3402"/>
        <w:jc w:val="both"/>
        <w:rPr>
          <w:rFonts w:ascii="Arial" w:hAnsi="Arial" w:cs="Arial"/>
          <w:b/>
          <w:sz w:val="24"/>
          <w:szCs w:val="24"/>
        </w:rPr>
      </w:pPr>
    </w:p>
    <w:p w14:paraId="0038593B" w14:textId="7CB04E3E" w:rsidR="0007288F" w:rsidRPr="002530CC" w:rsidRDefault="00CA45B3" w:rsidP="0007288F">
      <w:pPr>
        <w:ind w:firstLine="34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VOLNEI ALVES DE LIMA</w:t>
      </w:r>
      <w:r w:rsidR="0007288F" w:rsidRPr="002530CC">
        <w:rPr>
          <w:rFonts w:ascii="Arial" w:hAnsi="Arial" w:cs="Arial"/>
          <w:b/>
          <w:sz w:val="24"/>
          <w:szCs w:val="24"/>
        </w:rPr>
        <w:t xml:space="preserve">, </w:t>
      </w:r>
      <w:r w:rsidR="0007288F" w:rsidRPr="002530CC">
        <w:rPr>
          <w:rFonts w:ascii="Arial" w:hAnsi="Arial" w:cs="Arial"/>
          <w:sz w:val="24"/>
          <w:szCs w:val="24"/>
        </w:rPr>
        <w:t xml:space="preserve">Prefeito Municipal </w:t>
      </w:r>
      <w:r>
        <w:rPr>
          <w:rFonts w:ascii="Arial" w:hAnsi="Arial" w:cs="Arial"/>
          <w:sz w:val="24"/>
          <w:szCs w:val="24"/>
        </w:rPr>
        <w:t xml:space="preserve">em exercício </w:t>
      </w:r>
      <w:r w:rsidR="0007288F" w:rsidRPr="002530CC">
        <w:rPr>
          <w:rFonts w:ascii="Arial" w:hAnsi="Arial" w:cs="Arial"/>
          <w:sz w:val="24"/>
          <w:szCs w:val="24"/>
        </w:rPr>
        <w:t xml:space="preserve">de Jardinópolis, Estado de Santa Catarina, no uso de suas atribuições legais que lhe confere a Lei Orgânica em seu Art. 71, IV, XXIV, e o Art. 60 do Estatuto do Servidor Público Municipal. </w:t>
      </w:r>
    </w:p>
    <w:p w14:paraId="0CC3CB9B" w14:textId="77777777" w:rsidR="0007288F" w:rsidRPr="002530CC" w:rsidRDefault="0007288F" w:rsidP="0007288F">
      <w:pPr>
        <w:rPr>
          <w:rFonts w:ascii="Arial" w:hAnsi="Arial" w:cs="Arial"/>
          <w:sz w:val="24"/>
          <w:szCs w:val="24"/>
        </w:rPr>
      </w:pPr>
    </w:p>
    <w:p w14:paraId="4E66C25D" w14:textId="77777777" w:rsidR="00006D58" w:rsidRDefault="00006D58" w:rsidP="002530CC">
      <w:pPr>
        <w:jc w:val="center"/>
        <w:rPr>
          <w:rFonts w:ascii="Arial" w:hAnsi="Arial" w:cs="Arial"/>
          <w:b/>
          <w:sz w:val="24"/>
          <w:szCs w:val="24"/>
        </w:rPr>
      </w:pPr>
    </w:p>
    <w:p w14:paraId="573B55D2" w14:textId="77777777" w:rsidR="0007288F" w:rsidRPr="002530CC" w:rsidRDefault="0007288F" w:rsidP="002530CC">
      <w:pPr>
        <w:jc w:val="center"/>
        <w:rPr>
          <w:rFonts w:ascii="Arial" w:hAnsi="Arial" w:cs="Arial"/>
          <w:b/>
          <w:sz w:val="24"/>
          <w:szCs w:val="24"/>
        </w:rPr>
      </w:pPr>
      <w:r w:rsidRPr="002530CC">
        <w:rPr>
          <w:rFonts w:ascii="Arial" w:hAnsi="Arial" w:cs="Arial"/>
          <w:b/>
          <w:sz w:val="24"/>
          <w:szCs w:val="24"/>
        </w:rPr>
        <w:t>RESOLVE:</w:t>
      </w:r>
    </w:p>
    <w:p w14:paraId="1A58475D" w14:textId="77777777" w:rsidR="00BC0572" w:rsidRPr="002530CC" w:rsidRDefault="00BC0572" w:rsidP="00BC0572">
      <w:pPr>
        <w:jc w:val="both"/>
        <w:rPr>
          <w:rFonts w:ascii="Arial" w:hAnsi="Arial" w:cs="Arial"/>
          <w:b/>
          <w:sz w:val="24"/>
          <w:szCs w:val="24"/>
        </w:rPr>
      </w:pPr>
    </w:p>
    <w:p w14:paraId="47B667BE" w14:textId="45A600DA" w:rsidR="00A83761" w:rsidRPr="002530CC" w:rsidRDefault="009B41DE" w:rsidP="00A83761">
      <w:pPr>
        <w:jc w:val="both"/>
        <w:rPr>
          <w:rFonts w:ascii="Arial" w:hAnsi="Arial" w:cs="Arial"/>
          <w:sz w:val="24"/>
          <w:szCs w:val="24"/>
        </w:rPr>
      </w:pPr>
      <w:r w:rsidRPr="002530CC">
        <w:rPr>
          <w:rFonts w:ascii="Arial" w:hAnsi="Arial" w:cs="Arial"/>
          <w:b/>
          <w:sz w:val="24"/>
          <w:szCs w:val="24"/>
        </w:rPr>
        <w:t xml:space="preserve">                     </w:t>
      </w:r>
      <w:r w:rsidR="00A83761" w:rsidRPr="002530CC">
        <w:rPr>
          <w:rFonts w:ascii="Arial" w:hAnsi="Arial" w:cs="Arial"/>
          <w:b/>
          <w:sz w:val="24"/>
          <w:szCs w:val="24"/>
        </w:rPr>
        <w:t>01</w:t>
      </w:r>
      <w:r w:rsidR="00A83761" w:rsidRPr="002530CC">
        <w:rPr>
          <w:rFonts w:ascii="Arial" w:hAnsi="Arial" w:cs="Arial"/>
          <w:sz w:val="24"/>
          <w:szCs w:val="24"/>
        </w:rPr>
        <w:t xml:space="preserve"> - Conceder férias regulamentares de </w:t>
      </w:r>
      <w:r w:rsidR="00641E1F">
        <w:rPr>
          <w:rFonts w:ascii="Arial" w:hAnsi="Arial" w:cs="Arial"/>
          <w:sz w:val="24"/>
          <w:szCs w:val="24"/>
        </w:rPr>
        <w:t>1</w:t>
      </w:r>
      <w:r w:rsidR="00C666C0">
        <w:rPr>
          <w:rFonts w:ascii="Arial" w:hAnsi="Arial" w:cs="Arial"/>
          <w:sz w:val="24"/>
          <w:szCs w:val="24"/>
        </w:rPr>
        <w:t>0</w:t>
      </w:r>
      <w:r w:rsidR="00641E1F">
        <w:rPr>
          <w:rFonts w:ascii="Arial" w:hAnsi="Arial" w:cs="Arial"/>
          <w:sz w:val="24"/>
          <w:szCs w:val="24"/>
        </w:rPr>
        <w:t xml:space="preserve"> (dez</w:t>
      </w:r>
      <w:r w:rsidR="00A83761" w:rsidRPr="002530CC">
        <w:rPr>
          <w:rFonts w:ascii="Arial" w:hAnsi="Arial" w:cs="Arial"/>
          <w:sz w:val="24"/>
          <w:szCs w:val="24"/>
        </w:rPr>
        <w:t>) dias a</w:t>
      </w:r>
      <w:r w:rsidR="005C1419" w:rsidRPr="002530CC">
        <w:rPr>
          <w:rFonts w:ascii="Arial" w:hAnsi="Arial" w:cs="Arial"/>
          <w:sz w:val="24"/>
          <w:szCs w:val="24"/>
        </w:rPr>
        <w:t>o</w:t>
      </w:r>
      <w:r w:rsidR="00A83761" w:rsidRPr="002530CC">
        <w:rPr>
          <w:rFonts w:ascii="Arial" w:hAnsi="Arial" w:cs="Arial"/>
          <w:sz w:val="24"/>
          <w:szCs w:val="24"/>
        </w:rPr>
        <w:t xml:space="preserve"> servidor públic</w:t>
      </w:r>
      <w:r w:rsidR="005C1419" w:rsidRPr="002530CC">
        <w:rPr>
          <w:rFonts w:ascii="Arial" w:hAnsi="Arial" w:cs="Arial"/>
          <w:sz w:val="24"/>
          <w:szCs w:val="24"/>
        </w:rPr>
        <w:t>o</w:t>
      </w:r>
      <w:r w:rsidR="00A83761" w:rsidRPr="002530CC">
        <w:rPr>
          <w:rFonts w:ascii="Arial" w:hAnsi="Arial" w:cs="Arial"/>
          <w:sz w:val="24"/>
          <w:szCs w:val="24"/>
        </w:rPr>
        <w:t xml:space="preserve"> municipal</w:t>
      </w:r>
      <w:r w:rsidR="00641E1F">
        <w:rPr>
          <w:rFonts w:ascii="Arial" w:hAnsi="Arial" w:cs="Arial"/>
          <w:sz w:val="24"/>
          <w:szCs w:val="24"/>
        </w:rPr>
        <w:t xml:space="preserve"> </w:t>
      </w:r>
      <w:r w:rsidR="00CA45B3">
        <w:rPr>
          <w:rFonts w:ascii="Arial" w:hAnsi="Arial" w:cs="Arial"/>
          <w:b/>
          <w:sz w:val="24"/>
          <w:szCs w:val="24"/>
        </w:rPr>
        <w:t>IVAN TONINI</w:t>
      </w:r>
      <w:r w:rsidR="00A83761" w:rsidRPr="002530CC">
        <w:rPr>
          <w:rFonts w:ascii="Arial" w:hAnsi="Arial" w:cs="Arial"/>
          <w:b/>
          <w:sz w:val="24"/>
          <w:szCs w:val="24"/>
        </w:rPr>
        <w:t>,</w:t>
      </w:r>
      <w:r w:rsidR="00A83761" w:rsidRPr="002530CC">
        <w:rPr>
          <w:rFonts w:ascii="Arial" w:hAnsi="Arial" w:cs="Arial"/>
          <w:sz w:val="24"/>
          <w:szCs w:val="24"/>
        </w:rPr>
        <w:t xml:space="preserve"> ocupante do cargo </w:t>
      </w:r>
      <w:r w:rsidR="00EE67FB" w:rsidRPr="002530CC">
        <w:rPr>
          <w:rFonts w:ascii="Arial" w:hAnsi="Arial" w:cs="Arial"/>
          <w:sz w:val="24"/>
          <w:szCs w:val="24"/>
        </w:rPr>
        <w:t>em</w:t>
      </w:r>
      <w:r w:rsidR="00A83761" w:rsidRPr="002530CC">
        <w:rPr>
          <w:rFonts w:ascii="Arial" w:hAnsi="Arial" w:cs="Arial"/>
          <w:sz w:val="24"/>
          <w:szCs w:val="24"/>
        </w:rPr>
        <w:t xml:space="preserve"> provimento </w:t>
      </w:r>
      <w:r w:rsidR="005C1419" w:rsidRPr="002530CC">
        <w:rPr>
          <w:rFonts w:ascii="Arial" w:hAnsi="Arial" w:cs="Arial"/>
          <w:sz w:val="24"/>
          <w:szCs w:val="24"/>
        </w:rPr>
        <w:t xml:space="preserve">em </w:t>
      </w:r>
      <w:r w:rsidR="006C1764" w:rsidRPr="002530CC">
        <w:rPr>
          <w:rFonts w:ascii="Arial" w:hAnsi="Arial" w:cs="Arial"/>
          <w:sz w:val="24"/>
          <w:szCs w:val="24"/>
        </w:rPr>
        <w:t xml:space="preserve">efetivo </w:t>
      </w:r>
      <w:r w:rsidR="00A83761" w:rsidRPr="002530CC">
        <w:rPr>
          <w:rFonts w:ascii="Arial" w:hAnsi="Arial" w:cs="Arial"/>
          <w:sz w:val="24"/>
          <w:szCs w:val="24"/>
        </w:rPr>
        <w:t xml:space="preserve">de </w:t>
      </w:r>
      <w:r w:rsidR="00CA45B3">
        <w:rPr>
          <w:rFonts w:ascii="Arial" w:hAnsi="Arial" w:cs="Arial"/>
          <w:b/>
          <w:bCs/>
          <w:sz w:val="24"/>
          <w:szCs w:val="24"/>
        </w:rPr>
        <w:t>Técnico em Administração</w:t>
      </w:r>
      <w:r w:rsidR="00641E1F">
        <w:rPr>
          <w:rFonts w:ascii="Arial" w:hAnsi="Arial" w:cs="Arial"/>
          <w:b/>
          <w:bCs/>
          <w:sz w:val="24"/>
          <w:szCs w:val="24"/>
        </w:rPr>
        <w:t xml:space="preserve"> </w:t>
      </w:r>
      <w:r w:rsidR="00AD5D55" w:rsidRPr="002530CC">
        <w:rPr>
          <w:rFonts w:ascii="Arial" w:hAnsi="Arial" w:cs="Arial"/>
          <w:b/>
          <w:bCs/>
          <w:sz w:val="24"/>
          <w:szCs w:val="24"/>
        </w:rPr>
        <w:t>4</w:t>
      </w:r>
      <w:r w:rsidR="00A83761" w:rsidRPr="002530CC">
        <w:rPr>
          <w:rFonts w:ascii="Arial" w:hAnsi="Arial" w:cs="Arial"/>
          <w:b/>
          <w:sz w:val="24"/>
          <w:szCs w:val="24"/>
        </w:rPr>
        <w:t>0 horas semanal</w:t>
      </w:r>
      <w:r w:rsidR="00A83761" w:rsidRPr="002530CC">
        <w:rPr>
          <w:rFonts w:ascii="Arial" w:hAnsi="Arial" w:cs="Arial"/>
          <w:sz w:val="24"/>
          <w:szCs w:val="24"/>
        </w:rPr>
        <w:t xml:space="preserve">, matrícula </w:t>
      </w:r>
      <w:r w:rsidR="00641E1F">
        <w:rPr>
          <w:rFonts w:ascii="Arial" w:hAnsi="Arial" w:cs="Arial"/>
          <w:sz w:val="24"/>
          <w:szCs w:val="24"/>
        </w:rPr>
        <w:t>21</w:t>
      </w:r>
      <w:r w:rsidR="00CA45B3">
        <w:rPr>
          <w:rFonts w:ascii="Arial" w:hAnsi="Arial" w:cs="Arial"/>
          <w:sz w:val="24"/>
          <w:szCs w:val="24"/>
        </w:rPr>
        <w:t>2</w:t>
      </w:r>
      <w:r w:rsidR="002530CC" w:rsidRPr="002530CC">
        <w:rPr>
          <w:rFonts w:ascii="Arial" w:hAnsi="Arial" w:cs="Arial"/>
          <w:sz w:val="24"/>
          <w:szCs w:val="24"/>
        </w:rPr>
        <w:t>.</w:t>
      </w:r>
      <w:r w:rsidR="00CA45B3">
        <w:rPr>
          <w:rFonts w:ascii="Arial" w:hAnsi="Arial" w:cs="Arial"/>
          <w:sz w:val="24"/>
          <w:szCs w:val="24"/>
        </w:rPr>
        <w:t>350</w:t>
      </w:r>
      <w:r w:rsidR="002530CC" w:rsidRPr="002530CC">
        <w:rPr>
          <w:rFonts w:ascii="Arial" w:hAnsi="Arial" w:cs="Arial"/>
          <w:sz w:val="24"/>
          <w:szCs w:val="24"/>
        </w:rPr>
        <w:t>-0</w:t>
      </w:r>
      <w:r w:rsidR="00CA45B3">
        <w:rPr>
          <w:rFonts w:ascii="Arial" w:hAnsi="Arial" w:cs="Arial"/>
          <w:sz w:val="24"/>
          <w:szCs w:val="24"/>
        </w:rPr>
        <w:t>6</w:t>
      </w:r>
      <w:r w:rsidR="00A83761" w:rsidRPr="002530CC">
        <w:rPr>
          <w:rFonts w:ascii="Arial" w:hAnsi="Arial" w:cs="Arial"/>
          <w:sz w:val="24"/>
          <w:szCs w:val="24"/>
        </w:rPr>
        <w:t xml:space="preserve">, para serem gozadas no período de </w:t>
      </w:r>
      <w:r w:rsidR="00CA45B3">
        <w:rPr>
          <w:rFonts w:ascii="Arial" w:hAnsi="Arial" w:cs="Arial"/>
          <w:sz w:val="24"/>
          <w:szCs w:val="24"/>
        </w:rPr>
        <w:t>20</w:t>
      </w:r>
      <w:r w:rsidR="00A83761" w:rsidRPr="002530CC">
        <w:rPr>
          <w:rFonts w:ascii="Arial" w:hAnsi="Arial" w:cs="Arial"/>
          <w:sz w:val="24"/>
          <w:szCs w:val="24"/>
        </w:rPr>
        <w:t>/0</w:t>
      </w:r>
      <w:r w:rsidR="00270781">
        <w:rPr>
          <w:rFonts w:ascii="Arial" w:hAnsi="Arial" w:cs="Arial"/>
          <w:sz w:val="24"/>
          <w:szCs w:val="24"/>
        </w:rPr>
        <w:t>7</w:t>
      </w:r>
      <w:r w:rsidR="00A83761" w:rsidRPr="002530CC">
        <w:rPr>
          <w:rFonts w:ascii="Arial" w:hAnsi="Arial" w:cs="Arial"/>
          <w:sz w:val="24"/>
          <w:szCs w:val="24"/>
        </w:rPr>
        <w:t xml:space="preserve"> a </w:t>
      </w:r>
      <w:r w:rsidR="00641E1F">
        <w:rPr>
          <w:rFonts w:ascii="Arial" w:hAnsi="Arial" w:cs="Arial"/>
          <w:sz w:val="24"/>
          <w:szCs w:val="24"/>
        </w:rPr>
        <w:t>2</w:t>
      </w:r>
      <w:r w:rsidR="00CA45B3">
        <w:rPr>
          <w:rFonts w:ascii="Arial" w:hAnsi="Arial" w:cs="Arial"/>
          <w:sz w:val="24"/>
          <w:szCs w:val="24"/>
        </w:rPr>
        <w:t>9</w:t>
      </w:r>
      <w:r w:rsidR="00F10C3A" w:rsidRPr="002530CC">
        <w:rPr>
          <w:rFonts w:ascii="Arial" w:hAnsi="Arial" w:cs="Arial"/>
          <w:sz w:val="24"/>
          <w:szCs w:val="24"/>
        </w:rPr>
        <w:t>/0</w:t>
      </w:r>
      <w:r w:rsidR="00641E1F">
        <w:rPr>
          <w:rFonts w:ascii="Arial" w:hAnsi="Arial" w:cs="Arial"/>
          <w:sz w:val="24"/>
          <w:szCs w:val="24"/>
        </w:rPr>
        <w:t>7</w:t>
      </w:r>
      <w:r w:rsidR="00F10C3A" w:rsidRPr="002530CC">
        <w:rPr>
          <w:rFonts w:ascii="Arial" w:hAnsi="Arial" w:cs="Arial"/>
          <w:sz w:val="24"/>
          <w:szCs w:val="24"/>
        </w:rPr>
        <w:t>/202</w:t>
      </w:r>
      <w:r w:rsidR="00270781">
        <w:rPr>
          <w:rFonts w:ascii="Arial" w:hAnsi="Arial" w:cs="Arial"/>
          <w:sz w:val="24"/>
          <w:szCs w:val="24"/>
        </w:rPr>
        <w:t>6</w:t>
      </w:r>
      <w:r w:rsidR="005C08E5" w:rsidRPr="002530CC">
        <w:rPr>
          <w:rFonts w:ascii="Arial" w:hAnsi="Arial" w:cs="Arial"/>
          <w:sz w:val="24"/>
          <w:szCs w:val="24"/>
        </w:rPr>
        <w:t>,</w:t>
      </w:r>
      <w:r w:rsidR="00A83761" w:rsidRPr="002530CC">
        <w:rPr>
          <w:rFonts w:ascii="Arial" w:hAnsi="Arial" w:cs="Arial"/>
          <w:sz w:val="24"/>
          <w:szCs w:val="24"/>
        </w:rPr>
        <w:t xml:space="preserve"> devendo retornar a suas funções em </w:t>
      </w:r>
      <w:r w:rsidR="00641E1F">
        <w:rPr>
          <w:rFonts w:ascii="Arial" w:hAnsi="Arial" w:cs="Arial"/>
          <w:sz w:val="24"/>
          <w:szCs w:val="24"/>
        </w:rPr>
        <w:t>3</w:t>
      </w:r>
      <w:r w:rsidR="00CA45B3">
        <w:rPr>
          <w:rFonts w:ascii="Arial" w:hAnsi="Arial" w:cs="Arial"/>
          <w:sz w:val="24"/>
          <w:szCs w:val="24"/>
        </w:rPr>
        <w:t>0</w:t>
      </w:r>
      <w:r w:rsidR="00F10C3A" w:rsidRPr="002530CC">
        <w:rPr>
          <w:rFonts w:ascii="Arial" w:hAnsi="Arial" w:cs="Arial"/>
          <w:sz w:val="24"/>
          <w:szCs w:val="24"/>
        </w:rPr>
        <w:t>/0</w:t>
      </w:r>
      <w:r w:rsidR="00641E1F">
        <w:rPr>
          <w:rFonts w:ascii="Arial" w:hAnsi="Arial" w:cs="Arial"/>
          <w:sz w:val="24"/>
          <w:szCs w:val="24"/>
        </w:rPr>
        <w:t>7</w:t>
      </w:r>
      <w:r w:rsidR="00F10C3A" w:rsidRPr="002530CC">
        <w:rPr>
          <w:rFonts w:ascii="Arial" w:hAnsi="Arial" w:cs="Arial"/>
          <w:sz w:val="24"/>
          <w:szCs w:val="24"/>
        </w:rPr>
        <w:t>/202</w:t>
      </w:r>
      <w:r w:rsidR="00270781">
        <w:rPr>
          <w:rFonts w:ascii="Arial" w:hAnsi="Arial" w:cs="Arial"/>
          <w:sz w:val="24"/>
          <w:szCs w:val="24"/>
        </w:rPr>
        <w:t>6</w:t>
      </w:r>
      <w:r w:rsidR="00A83761" w:rsidRPr="002530CC">
        <w:rPr>
          <w:rFonts w:ascii="Arial" w:hAnsi="Arial" w:cs="Arial"/>
          <w:sz w:val="24"/>
          <w:szCs w:val="24"/>
        </w:rPr>
        <w:t>.</w:t>
      </w:r>
    </w:p>
    <w:p w14:paraId="3BB6BD43" w14:textId="77777777" w:rsidR="00A83761" w:rsidRPr="002530CC" w:rsidRDefault="00A83761" w:rsidP="00A83761">
      <w:pPr>
        <w:jc w:val="both"/>
        <w:rPr>
          <w:rFonts w:ascii="Arial" w:hAnsi="Arial" w:cs="Arial"/>
          <w:sz w:val="24"/>
          <w:szCs w:val="24"/>
        </w:rPr>
      </w:pPr>
    </w:p>
    <w:p w14:paraId="6C8799FD" w14:textId="76B9C5C7" w:rsidR="00A83761" w:rsidRPr="00EC0878" w:rsidRDefault="00A83761" w:rsidP="00A83761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0878">
        <w:rPr>
          <w:rFonts w:ascii="Arial" w:hAnsi="Arial" w:cs="Arial"/>
          <w:b/>
          <w:sz w:val="24"/>
          <w:szCs w:val="24"/>
        </w:rPr>
        <w:t>02</w:t>
      </w:r>
      <w:r w:rsidRPr="00EC0878">
        <w:rPr>
          <w:rFonts w:ascii="Arial" w:hAnsi="Arial" w:cs="Arial"/>
          <w:sz w:val="24"/>
          <w:szCs w:val="24"/>
        </w:rPr>
        <w:t xml:space="preserve"> - </w:t>
      </w:r>
      <w:r w:rsidR="00270781" w:rsidRPr="00C85202">
        <w:rPr>
          <w:rFonts w:ascii="Arial" w:hAnsi="Arial" w:cs="Arial"/>
          <w:sz w:val="24"/>
          <w:szCs w:val="24"/>
        </w:rPr>
        <w:t xml:space="preserve">As férias ora concedidas referem-se ao período aquisitivo de </w:t>
      </w:r>
      <w:r w:rsidR="00CA45B3">
        <w:rPr>
          <w:rFonts w:ascii="Arial" w:hAnsi="Arial" w:cs="Arial"/>
          <w:sz w:val="24"/>
          <w:szCs w:val="24"/>
        </w:rPr>
        <w:t>19</w:t>
      </w:r>
      <w:r w:rsidR="00641E1F">
        <w:rPr>
          <w:rFonts w:ascii="Arial" w:hAnsi="Arial" w:cs="Arial"/>
          <w:sz w:val="24"/>
          <w:szCs w:val="24"/>
        </w:rPr>
        <w:t>/06</w:t>
      </w:r>
      <w:r w:rsidR="00270781" w:rsidRPr="00C85202">
        <w:rPr>
          <w:rFonts w:ascii="Arial" w:hAnsi="Arial" w:cs="Arial"/>
          <w:sz w:val="24"/>
          <w:szCs w:val="24"/>
        </w:rPr>
        <w:t>/202</w:t>
      </w:r>
      <w:r w:rsidR="00641E1F">
        <w:rPr>
          <w:rFonts w:ascii="Arial" w:hAnsi="Arial" w:cs="Arial"/>
          <w:sz w:val="24"/>
          <w:szCs w:val="24"/>
        </w:rPr>
        <w:t>4</w:t>
      </w:r>
      <w:r w:rsidR="00270781" w:rsidRPr="00C85202">
        <w:rPr>
          <w:rFonts w:ascii="Arial" w:hAnsi="Arial" w:cs="Arial"/>
          <w:sz w:val="24"/>
          <w:szCs w:val="24"/>
        </w:rPr>
        <w:t xml:space="preserve"> a </w:t>
      </w:r>
      <w:r w:rsidR="00CA45B3">
        <w:rPr>
          <w:rFonts w:ascii="Arial" w:hAnsi="Arial" w:cs="Arial"/>
          <w:sz w:val="24"/>
          <w:szCs w:val="24"/>
        </w:rPr>
        <w:t>18</w:t>
      </w:r>
      <w:r w:rsidR="00641E1F">
        <w:rPr>
          <w:rFonts w:ascii="Arial" w:hAnsi="Arial" w:cs="Arial"/>
          <w:sz w:val="24"/>
          <w:szCs w:val="24"/>
        </w:rPr>
        <w:t>/06</w:t>
      </w:r>
      <w:r w:rsidR="00270781" w:rsidRPr="00C85202">
        <w:rPr>
          <w:rFonts w:ascii="Arial" w:hAnsi="Arial" w:cs="Arial"/>
          <w:sz w:val="24"/>
          <w:szCs w:val="24"/>
        </w:rPr>
        <w:t>/202</w:t>
      </w:r>
      <w:r w:rsidR="00641E1F">
        <w:rPr>
          <w:rFonts w:ascii="Arial" w:hAnsi="Arial" w:cs="Arial"/>
          <w:sz w:val="24"/>
          <w:szCs w:val="24"/>
        </w:rPr>
        <w:t>5</w:t>
      </w:r>
      <w:r w:rsidR="00270781" w:rsidRPr="00C85202">
        <w:rPr>
          <w:rFonts w:ascii="Arial" w:hAnsi="Arial" w:cs="Arial"/>
          <w:sz w:val="24"/>
          <w:szCs w:val="24"/>
        </w:rPr>
        <w:t>.</w:t>
      </w:r>
    </w:p>
    <w:p w14:paraId="292B7945" w14:textId="77777777" w:rsidR="00A83761" w:rsidRPr="002530CC" w:rsidRDefault="00A83761" w:rsidP="00A83761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3D81760" w14:textId="77777777" w:rsidR="0007288F" w:rsidRPr="002530CC" w:rsidRDefault="0007288F" w:rsidP="0007288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2530CC">
        <w:rPr>
          <w:rFonts w:ascii="Arial" w:hAnsi="Arial" w:cs="Arial"/>
          <w:b/>
          <w:bCs/>
          <w:sz w:val="24"/>
          <w:szCs w:val="24"/>
        </w:rPr>
        <w:t>03 -</w:t>
      </w:r>
      <w:r w:rsidRPr="002530CC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1405600C" w14:textId="77777777" w:rsidR="0007288F" w:rsidRPr="002530CC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2D42593E" w14:textId="4FE56837" w:rsidR="0007288F" w:rsidRPr="002530CC" w:rsidRDefault="0007288F" w:rsidP="000728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2530CC">
        <w:rPr>
          <w:rFonts w:ascii="Arial" w:hAnsi="Arial" w:cs="Arial"/>
          <w:b/>
          <w:sz w:val="24"/>
          <w:szCs w:val="24"/>
        </w:rPr>
        <w:t>04</w:t>
      </w:r>
      <w:r w:rsidRPr="002530CC">
        <w:rPr>
          <w:rFonts w:ascii="Arial" w:hAnsi="Arial" w:cs="Arial"/>
          <w:sz w:val="24"/>
          <w:szCs w:val="24"/>
        </w:rPr>
        <w:t xml:space="preserve"> - </w:t>
      </w:r>
      <w:r w:rsidR="001A4C89" w:rsidRPr="001A4C89">
        <w:rPr>
          <w:rFonts w:ascii="Arial" w:hAnsi="Arial" w:cs="Arial"/>
          <w:sz w:val="24"/>
          <w:szCs w:val="24"/>
        </w:rPr>
        <w:t>Esta Portaria entrará em vigor na data de sua publicação.</w:t>
      </w:r>
    </w:p>
    <w:p w14:paraId="656671CB" w14:textId="77777777" w:rsidR="0007288F" w:rsidRPr="002530CC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26286385" w14:textId="77777777" w:rsidR="0007288F" w:rsidRPr="002530CC" w:rsidRDefault="0007288F" w:rsidP="000728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2530CC">
        <w:rPr>
          <w:rFonts w:ascii="Arial" w:hAnsi="Arial" w:cs="Arial"/>
          <w:b/>
          <w:sz w:val="24"/>
          <w:szCs w:val="24"/>
        </w:rPr>
        <w:t>05</w:t>
      </w:r>
      <w:r w:rsidRPr="002530CC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67EB8EF" w14:textId="77777777" w:rsidR="0007288F" w:rsidRPr="002530CC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76899DEF" w14:textId="77777777" w:rsidR="002530CC" w:rsidRDefault="002530CC" w:rsidP="00F53FC8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87CD66F" w14:textId="457F3D71" w:rsidR="0007288F" w:rsidRPr="002530CC" w:rsidRDefault="0007288F" w:rsidP="00F53FC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2530CC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CA45B3">
        <w:rPr>
          <w:rFonts w:ascii="Arial" w:hAnsi="Arial" w:cs="Arial"/>
          <w:sz w:val="24"/>
          <w:szCs w:val="24"/>
        </w:rPr>
        <w:t>1</w:t>
      </w:r>
      <w:r w:rsidR="00270781">
        <w:rPr>
          <w:rFonts w:ascii="Arial" w:hAnsi="Arial" w:cs="Arial"/>
          <w:sz w:val="24"/>
          <w:szCs w:val="24"/>
        </w:rPr>
        <w:t>7</w:t>
      </w:r>
      <w:r w:rsidRPr="002530CC">
        <w:rPr>
          <w:rFonts w:ascii="Arial" w:hAnsi="Arial" w:cs="Arial"/>
          <w:sz w:val="24"/>
          <w:szCs w:val="24"/>
        </w:rPr>
        <w:t xml:space="preserve"> de </w:t>
      </w:r>
      <w:r w:rsidR="00270781">
        <w:rPr>
          <w:rFonts w:ascii="Arial" w:hAnsi="Arial" w:cs="Arial"/>
          <w:sz w:val="24"/>
          <w:szCs w:val="24"/>
        </w:rPr>
        <w:t>julho</w:t>
      </w:r>
      <w:r w:rsidR="00F10C3A" w:rsidRPr="002530CC">
        <w:rPr>
          <w:rFonts w:ascii="Arial" w:hAnsi="Arial" w:cs="Arial"/>
          <w:sz w:val="24"/>
          <w:szCs w:val="24"/>
        </w:rPr>
        <w:t xml:space="preserve"> </w:t>
      </w:r>
      <w:r w:rsidRPr="002530CC">
        <w:rPr>
          <w:rFonts w:ascii="Arial" w:hAnsi="Arial" w:cs="Arial"/>
          <w:sz w:val="24"/>
          <w:szCs w:val="24"/>
        </w:rPr>
        <w:t>de 202</w:t>
      </w:r>
      <w:r w:rsidR="00270781">
        <w:rPr>
          <w:rFonts w:ascii="Arial" w:hAnsi="Arial" w:cs="Arial"/>
          <w:sz w:val="24"/>
          <w:szCs w:val="24"/>
        </w:rPr>
        <w:t>6</w:t>
      </w:r>
      <w:r w:rsidRPr="002530CC">
        <w:rPr>
          <w:rFonts w:ascii="Arial" w:hAnsi="Arial" w:cs="Arial"/>
          <w:sz w:val="24"/>
          <w:szCs w:val="24"/>
        </w:rPr>
        <w:t xml:space="preserve">. </w:t>
      </w:r>
    </w:p>
    <w:p w14:paraId="083B1680" w14:textId="77777777" w:rsidR="0007288F" w:rsidRPr="002530CC" w:rsidRDefault="0007288F" w:rsidP="0007288F">
      <w:pPr>
        <w:rPr>
          <w:rFonts w:ascii="Arial" w:hAnsi="Arial" w:cs="Arial"/>
          <w:sz w:val="24"/>
          <w:szCs w:val="24"/>
        </w:rPr>
      </w:pPr>
    </w:p>
    <w:p w14:paraId="5DDAEC7D" w14:textId="77777777" w:rsidR="0007288F" w:rsidRDefault="0007288F" w:rsidP="0007288F">
      <w:pPr>
        <w:rPr>
          <w:rFonts w:ascii="Arial" w:hAnsi="Arial" w:cs="Arial"/>
          <w:sz w:val="24"/>
          <w:szCs w:val="24"/>
        </w:rPr>
      </w:pPr>
    </w:p>
    <w:p w14:paraId="32AF55E5" w14:textId="77777777" w:rsidR="002530CC" w:rsidRPr="002530CC" w:rsidRDefault="002530CC" w:rsidP="0007288F">
      <w:pPr>
        <w:rPr>
          <w:rFonts w:ascii="Arial" w:hAnsi="Arial" w:cs="Arial"/>
          <w:sz w:val="24"/>
          <w:szCs w:val="24"/>
        </w:rPr>
      </w:pPr>
    </w:p>
    <w:p w14:paraId="0B7F0DE8" w14:textId="41F0146A" w:rsidR="0007288F" w:rsidRPr="002530CC" w:rsidRDefault="00CA45B3" w:rsidP="002530C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VOLNEI ALVES DE LIMA</w:t>
      </w:r>
    </w:p>
    <w:p w14:paraId="24453D59" w14:textId="69EA835D" w:rsidR="0007288F" w:rsidRPr="002530CC" w:rsidRDefault="0007288F" w:rsidP="002530C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30CC">
        <w:rPr>
          <w:rFonts w:ascii="Arial" w:hAnsi="Arial" w:cs="Arial"/>
          <w:b/>
          <w:bCs/>
          <w:sz w:val="24"/>
          <w:szCs w:val="24"/>
        </w:rPr>
        <w:t>Prefeito</w:t>
      </w:r>
      <w:r w:rsidR="00CA45B3">
        <w:rPr>
          <w:rFonts w:ascii="Arial" w:hAnsi="Arial" w:cs="Arial"/>
          <w:b/>
          <w:bCs/>
          <w:sz w:val="24"/>
          <w:szCs w:val="24"/>
        </w:rPr>
        <w:t xml:space="preserve"> em exercício</w:t>
      </w:r>
    </w:p>
    <w:p w14:paraId="0F4F3E6D" w14:textId="77777777" w:rsidR="0007288F" w:rsidRDefault="0007288F" w:rsidP="0007288F">
      <w:pPr>
        <w:rPr>
          <w:rFonts w:ascii="Arial" w:hAnsi="Arial" w:cs="Arial"/>
          <w:sz w:val="24"/>
          <w:szCs w:val="24"/>
        </w:rPr>
      </w:pPr>
    </w:p>
    <w:p w14:paraId="6E1A8CD3" w14:textId="77777777" w:rsidR="002530CC" w:rsidRPr="002530CC" w:rsidRDefault="002530CC" w:rsidP="0007288F">
      <w:pPr>
        <w:rPr>
          <w:rFonts w:ascii="Arial" w:hAnsi="Arial" w:cs="Arial"/>
          <w:sz w:val="24"/>
          <w:szCs w:val="24"/>
        </w:rPr>
      </w:pPr>
    </w:p>
    <w:p w14:paraId="0B996175" w14:textId="77777777" w:rsidR="0007288F" w:rsidRDefault="0007288F" w:rsidP="0007288F">
      <w:pPr>
        <w:rPr>
          <w:rFonts w:ascii="Arial" w:hAnsi="Arial" w:cs="Arial"/>
          <w:sz w:val="24"/>
          <w:szCs w:val="24"/>
        </w:rPr>
      </w:pPr>
    </w:p>
    <w:p w14:paraId="163C8113" w14:textId="77777777" w:rsidR="002530CC" w:rsidRPr="002530CC" w:rsidRDefault="002530CC" w:rsidP="0007288F">
      <w:pPr>
        <w:rPr>
          <w:rFonts w:ascii="Arial" w:hAnsi="Arial" w:cs="Arial"/>
          <w:sz w:val="24"/>
          <w:szCs w:val="24"/>
        </w:rPr>
      </w:pPr>
    </w:p>
    <w:p w14:paraId="2A3078E4" w14:textId="77777777" w:rsidR="0007288F" w:rsidRPr="002530CC" w:rsidRDefault="0007288F" w:rsidP="0007288F">
      <w:pPr>
        <w:rPr>
          <w:rFonts w:ascii="Arial" w:hAnsi="Arial" w:cs="Arial"/>
          <w:sz w:val="24"/>
          <w:szCs w:val="24"/>
        </w:rPr>
      </w:pPr>
      <w:r w:rsidRPr="002530CC">
        <w:rPr>
          <w:rFonts w:ascii="Arial" w:hAnsi="Arial" w:cs="Arial"/>
          <w:sz w:val="24"/>
          <w:szCs w:val="24"/>
        </w:rPr>
        <w:t>Registrada e publicada em data supra</w:t>
      </w:r>
      <w:r w:rsidR="002530CC">
        <w:rPr>
          <w:rFonts w:ascii="Arial" w:hAnsi="Arial" w:cs="Arial"/>
          <w:sz w:val="24"/>
          <w:szCs w:val="24"/>
        </w:rPr>
        <w:t>, conforme determina Lei Municipal 988/2017</w:t>
      </w:r>
    </w:p>
    <w:sectPr w:rsidR="0007288F" w:rsidRPr="002530CC" w:rsidSect="002530CC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DE"/>
    <w:rsid w:val="00006D58"/>
    <w:rsid w:val="00024E48"/>
    <w:rsid w:val="0002723B"/>
    <w:rsid w:val="00037FDE"/>
    <w:rsid w:val="00057A48"/>
    <w:rsid w:val="0007288F"/>
    <w:rsid w:val="000825B9"/>
    <w:rsid w:val="000A4359"/>
    <w:rsid w:val="000B1694"/>
    <w:rsid w:val="000B43FE"/>
    <w:rsid w:val="000D2C81"/>
    <w:rsid w:val="000E3BE7"/>
    <w:rsid w:val="00106304"/>
    <w:rsid w:val="00132371"/>
    <w:rsid w:val="00152193"/>
    <w:rsid w:val="0016158D"/>
    <w:rsid w:val="0016304A"/>
    <w:rsid w:val="0016669C"/>
    <w:rsid w:val="001A4C89"/>
    <w:rsid w:val="001B296C"/>
    <w:rsid w:val="001D3605"/>
    <w:rsid w:val="00217D35"/>
    <w:rsid w:val="002530CC"/>
    <w:rsid w:val="002532A2"/>
    <w:rsid w:val="00255523"/>
    <w:rsid w:val="00257F20"/>
    <w:rsid w:val="00260BC7"/>
    <w:rsid w:val="00270781"/>
    <w:rsid w:val="00296B04"/>
    <w:rsid w:val="002A78E1"/>
    <w:rsid w:val="002C1110"/>
    <w:rsid w:val="002D7D57"/>
    <w:rsid w:val="002E4D6A"/>
    <w:rsid w:val="002F26CD"/>
    <w:rsid w:val="002F5401"/>
    <w:rsid w:val="003124EE"/>
    <w:rsid w:val="00321E63"/>
    <w:rsid w:val="00341CC5"/>
    <w:rsid w:val="00352565"/>
    <w:rsid w:val="003636EF"/>
    <w:rsid w:val="003710A9"/>
    <w:rsid w:val="00382D22"/>
    <w:rsid w:val="00385FFD"/>
    <w:rsid w:val="00394919"/>
    <w:rsid w:val="00400B2B"/>
    <w:rsid w:val="0040391A"/>
    <w:rsid w:val="00404320"/>
    <w:rsid w:val="00420D1F"/>
    <w:rsid w:val="0044556E"/>
    <w:rsid w:val="004D0CDD"/>
    <w:rsid w:val="00516BA1"/>
    <w:rsid w:val="0052178A"/>
    <w:rsid w:val="005368C1"/>
    <w:rsid w:val="00565C9C"/>
    <w:rsid w:val="00575EAE"/>
    <w:rsid w:val="005A52C9"/>
    <w:rsid w:val="005B0D98"/>
    <w:rsid w:val="005C08E5"/>
    <w:rsid w:val="005C1419"/>
    <w:rsid w:val="005C3485"/>
    <w:rsid w:val="005F21C2"/>
    <w:rsid w:val="0060327C"/>
    <w:rsid w:val="00622B57"/>
    <w:rsid w:val="00630277"/>
    <w:rsid w:val="00641E1F"/>
    <w:rsid w:val="006438F4"/>
    <w:rsid w:val="00645CA5"/>
    <w:rsid w:val="00655C58"/>
    <w:rsid w:val="006870C8"/>
    <w:rsid w:val="006C1764"/>
    <w:rsid w:val="006C1869"/>
    <w:rsid w:val="006C2016"/>
    <w:rsid w:val="00703D27"/>
    <w:rsid w:val="007114B2"/>
    <w:rsid w:val="0071163B"/>
    <w:rsid w:val="00721C7A"/>
    <w:rsid w:val="00774831"/>
    <w:rsid w:val="0078387B"/>
    <w:rsid w:val="00786750"/>
    <w:rsid w:val="0079389B"/>
    <w:rsid w:val="007C4642"/>
    <w:rsid w:val="007E7D69"/>
    <w:rsid w:val="0080210E"/>
    <w:rsid w:val="00841FF1"/>
    <w:rsid w:val="008662C3"/>
    <w:rsid w:val="008726CE"/>
    <w:rsid w:val="008E1284"/>
    <w:rsid w:val="008F721E"/>
    <w:rsid w:val="00983568"/>
    <w:rsid w:val="00985256"/>
    <w:rsid w:val="009B41DE"/>
    <w:rsid w:val="009B4F4D"/>
    <w:rsid w:val="009C6D0F"/>
    <w:rsid w:val="009D5824"/>
    <w:rsid w:val="009E7BF0"/>
    <w:rsid w:val="00A0152F"/>
    <w:rsid w:val="00A03784"/>
    <w:rsid w:val="00A044D0"/>
    <w:rsid w:val="00A20771"/>
    <w:rsid w:val="00A6464E"/>
    <w:rsid w:val="00A6672D"/>
    <w:rsid w:val="00A83761"/>
    <w:rsid w:val="00AB00A3"/>
    <w:rsid w:val="00AD5D55"/>
    <w:rsid w:val="00B216C3"/>
    <w:rsid w:val="00B30706"/>
    <w:rsid w:val="00B62C02"/>
    <w:rsid w:val="00B92B10"/>
    <w:rsid w:val="00BC0572"/>
    <w:rsid w:val="00C017EF"/>
    <w:rsid w:val="00C02940"/>
    <w:rsid w:val="00C426A9"/>
    <w:rsid w:val="00C666C0"/>
    <w:rsid w:val="00CA0759"/>
    <w:rsid w:val="00CA45B3"/>
    <w:rsid w:val="00CA45E1"/>
    <w:rsid w:val="00D65E22"/>
    <w:rsid w:val="00DC0B31"/>
    <w:rsid w:val="00E016E2"/>
    <w:rsid w:val="00E21208"/>
    <w:rsid w:val="00E276D6"/>
    <w:rsid w:val="00E412E5"/>
    <w:rsid w:val="00E41358"/>
    <w:rsid w:val="00E77E72"/>
    <w:rsid w:val="00E77F76"/>
    <w:rsid w:val="00E8039B"/>
    <w:rsid w:val="00EC0878"/>
    <w:rsid w:val="00EE67FB"/>
    <w:rsid w:val="00F10C3A"/>
    <w:rsid w:val="00F452AF"/>
    <w:rsid w:val="00F47E92"/>
    <w:rsid w:val="00F53FC8"/>
    <w:rsid w:val="00F63C6E"/>
    <w:rsid w:val="00F865ED"/>
    <w:rsid w:val="00F91D0E"/>
    <w:rsid w:val="00FB7166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E8345"/>
  <w15:docId w15:val="{02F9E2FE-B615-4F0F-92CD-F1010600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32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pPr>
      <w:ind w:left="708"/>
    </w:pPr>
    <w:rPr>
      <w:sz w:val="28"/>
    </w:rPr>
  </w:style>
  <w:style w:type="paragraph" w:styleId="Recuodecorpodetexto2">
    <w:name w:val="Body Text Indent 2"/>
    <w:basedOn w:val="Normal"/>
    <w:semiHidden/>
    <w:pPr>
      <w:ind w:left="3828"/>
      <w:jc w:val="both"/>
    </w:pPr>
    <w:rPr>
      <w:b/>
      <w:sz w:val="28"/>
    </w:rPr>
  </w:style>
  <w:style w:type="paragraph" w:styleId="SemEspaamento">
    <w:name w:val="No Spacing"/>
    <w:uiPriority w:val="1"/>
    <w:qFormat/>
    <w:rsid w:val="00F53FC8"/>
    <w:rPr>
      <w:sz w:val="32"/>
    </w:rPr>
  </w:style>
  <w:style w:type="character" w:styleId="Forte">
    <w:name w:val="Strong"/>
    <w:uiPriority w:val="22"/>
    <w:qFormat/>
    <w:rsid w:val="00EC0878"/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A45B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 O R T A R I A  Nº 151/99   De 18/01/99.</vt:lpstr>
    </vt:vector>
  </TitlesOfParts>
  <Company>Pref. Mun. de Jardinópolis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R T A R I A  Nº 151/99   De 18/01/99.</dc:title>
  <dc:subject/>
  <dc:creator>ALCENIR DE REZENDE SOUZA FILHO</dc:creator>
  <cp:keywords/>
  <dc:description/>
  <cp:lastModifiedBy>Cliente</cp:lastModifiedBy>
  <cp:revision>4</cp:revision>
  <cp:lastPrinted>2023-07-03T13:09:00Z</cp:lastPrinted>
  <dcterms:created xsi:type="dcterms:W3CDTF">2026-07-17T11:17:00Z</dcterms:created>
  <dcterms:modified xsi:type="dcterms:W3CDTF">2026-07-17T11:23:00Z</dcterms:modified>
</cp:coreProperties>
</file>