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3450E" w14:textId="1170EB51" w:rsidR="00742ED3" w:rsidRPr="004D73A6" w:rsidRDefault="00742ED3" w:rsidP="00742ED3">
      <w:pPr>
        <w:jc w:val="both"/>
        <w:rPr>
          <w:rFonts w:ascii="Arial" w:eastAsia="Arial" w:hAnsi="Arial" w:cs="Arial"/>
          <w:b/>
          <w:bCs/>
          <w:sz w:val="24"/>
          <w:szCs w:val="24"/>
        </w:rPr>
      </w:pPr>
      <w:r w:rsidRPr="004D73A6">
        <w:rPr>
          <w:rFonts w:ascii="Arial" w:eastAsia="Arial" w:hAnsi="Arial" w:cs="Arial"/>
          <w:b/>
          <w:bCs/>
          <w:sz w:val="24"/>
          <w:szCs w:val="24"/>
        </w:rPr>
        <w:t xml:space="preserve">LEI Nº </w:t>
      </w:r>
      <w:r>
        <w:rPr>
          <w:rFonts w:ascii="Arial" w:eastAsia="Arial" w:hAnsi="Arial" w:cs="Arial"/>
          <w:b/>
          <w:bCs/>
          <w:sz w:val="24"/>
          <w:szCs w:val="24"/>
        </w:rPr>
        <w:t>1</w:t>
      </w:r>
      <w:r w:rsidR="003942ED">
        <w:rPr>
          <w:rFonts w:ascii="Arial" w:eastAsia="Arial" w:hAnsi="Arial" w:cs="Arial"/>
          <w:b/>
          <w:bCs/>
          <w:sz w:val="24"/>
          <w:szCs w:val="24"/>
        </w:rPr>
        <w:t>.260</w:t>
      </w:r>
      <w:r w:rsidRPr="004D73A6">
        <w:rPr>
          <w:rFonts w:ascii="Arial" w:eastAsia="Arial" w:hAnsi="Arial" w:cs="Arial"/>
          <w:b/>
          <w:bCs/>
          <w:sz w:val="24"/>
          <w:szCs w:val="24"/>
        </w:rPr>
        <w:t>/2026 DE 0</w:t>
      </w:r>
      <w:r>
        <w:rPr>
          <w:rFonts w:ascii="Arial" w:eastAsia="Arial" w:hAnsi="Arial" w:cs="Arial"/>
          <w:b/>
          <w:bCs/>
          <w:sz w:val="24"/>
          <w:szCs w:val="24"/>
        </w:rPr>
        <w:t>2</w:t>
      </w:r>
      <w:r w:rsidRPr="004D73A6">
        <w:rPr>
          <w:rFonts w:ascii="Arial" w:eastAsia="Arial" w:hAnsi="Arial" w:cs="Arial"/>
          <w:b/>
          <w:bCs/>
          <w:sz w:val="24"/>
          <w:szCs w:val="24"/>
        </w:rPr>
        <w:t xml:space="preserve"> DE </w:t>
      </w:r>
      <w:r>
        <w:rPr>
          <w:rFonts w:ascii="Arial" w:eastAsia="Arial" w:hAnsi="Arial" w:cs="Arial"/>
          <w:b/>
          <w:bCs/>
          <w:sz w:val="24"/>
          <w:szCs w:val="24"/>
        </w:rPr>
        <w:t>JUNHO</w:t>
      </w:r>
      <w:r w:rsidRPr="004D73A6">
        <w:rPr>
          <w:rFonts w:ascii="Arial" w:eastAsia="Arial" w:hAnsi="Arial" w:cs="Arial"/>
          <w:b/>
          <w:bCs/>
          <w:sz w:val="24"/>
          <w:szCs w:val="24"/>
        </w:rPr>
        <w:t xml:space="preserve"> DE 2026. </w:t>
      </w:r>
    </w:p>
    <w:p w14:paraId="260089BF" w14:textId="77777777" w:rsidR="00D21FEB" w:rsidRDefault="00D21FEB">
      <w:pPr>
        <w:spacing w:line="259" w:lineRule="auto"/>
        <w:jc w:val="both"/>
        <w:rPr>
          <w:rFonts w:ascii="Arial" w:eastAsia="Arial" w:hAnsi="Arial" w:cs="Arial"/>
          <w:sz w:val="24"/>
          <w:szCs w:val="24"/>
        </w:rPr>
      </w:pPr>
    </w:p>
    <w:p w14:paraId="7DB13BE6" w14:textId="77777777" w:rsidR="00D21FEB" w:rsidRDefault="00000000">
      <w:pPr>
        <w:ind w:left="3402" w:hanging="4677"/>
        <w:jc w:val="both"/>
        <w:rPr>
          <w:rFonts w:ascii="Arial" w:eastAsia="Arial" w:hAnsi="Arial" w:cs="Arial"/>
          <w:sz w:val="24"/>
          <w:szCs w:val="24"/>
        </w:rPr>
      </w:pPr>
      <w:bookmarkStart w:id="0" w:name="_heading=h.ccozdf1szp0l" w:colFirst="0" w:colLast="0"/>
      <w:bookmarkEnd w:id="0"/>
      <w:r>
        <w:rPr>
          <w:rFonts w:ascii="Arial" w:eastAsia="Arial" w:hAnsi="Arial" w:cs="Arial"/>
          <w:b/>
          <w:bCs/>
          <w:sz w:val="24"/>
          <w:szCs w:val="24"/>
        </w:rPr>
        <w:t xml:space="preserve">   </w:t>
      </w:r>
      <w:r>
        <w:rPr>
          <w:rFonts w:ascii="Arial" w:eastAsia="Arial" w:hAnsi="Arial" w:cs="Arial"/>
          <w:b/>
          <w:bCs/>
          <w:sz w:val="24"/>
          <w:szCs w:val="24"/>
        </w:rPr>
        <w:tab/>
        <w:t>“DISPÕE SOBRE ALTERAÇÃO DO PLANO PLURIANUAL 2026/2029, ALTERAÇÃO DA LEI DE DIRETRIZES ORÇAMENTÁRIAS 2026 E ABRE CRÉDITO ADICIONAL ESPECIAL NO ORÇAMENTO 2026, DO MUNICÍPIO DE JARDINÓPOLIS, E DÁ OUTRAS PROVIDÊNCIAS”.</w:t>
      </w:r>
    </w:p>
    <w:p w14:paraId="1353ECC1" w14:textId="77777777" w:rsidR="00D21FEB" w:rsidRDefault="00D21FEB">
      <w:pPr>
        <w:jc w:val="both"/>
        <w:rPr>
          <w:rFonts w:ascii="Arial" w:eastAsia="Arial" w:hAnsi="Arial" w:cs="Arial"/>
          <w:sz w:val="24"/>
          <w:szCs w:val="24"/>
        </w:rPr>
      </w:pPr>
    </w:p>
    <w:p w14:paraId="15AE67E1" w14:textId="77777777" w:rsidR="00D21FEB" w:rsidRDefault="00D21FEB">
      <w:pPr>
        <w:rPr>
          <w:rFonts w:ascii="Arial" w:eastAsia="Arial" w:hAnsi="Arial" w:cs="Arial"/>
          <w:sz w:val="24"/>
          <w:szCs w:val="24"/>
        </w:rPr>
      </w:pPr>
    </w:p>
    <w:p w14:paraId="5ED3EC51" w14:textId="7DB9B6D3" w:rsidR="00D21FEB" w:rsidRDefault="00000000" w:rsidP="00A02274">
      <w:pPr>
        <w:jc w:val="both"/>
        <w:rPr>
          <w:rFonts w:ascii="Arial" w:eastAsia="Arial" w:hAnsi="Arial" w:cs="Arial"/>
          <w:b/>
          <w:bCs/>
          <w:sz w:val="24"/>
          <w:szCs w:val="24"/>
        </w:rPr>
      </w:pPr>
      <w:r>
        <w:rPr>
          <w:rFonts w:ascii="Arial" w:eastAsia="Arial" w:hAnsi="Arial" w:cs="Arial"/>
          <w:sz w:val="24"/>
          <w:szCs w:val="24"/>
        </w:rPr>
        <w:t>O Prefeito Municipal de Jardinópolis, Estado de Santa Catarina, no uso de suas atribuições legais, faz saber a todos os munícipes deste município que a Câmara de Vereadores aprovou e fica sancionada a seguinte LEI.</w:t>
      </w:r>
    </w:p>
    <w:p w14:paraId="031DC781" w14:textId="77777777" w:rsidR="00D21FEB" w:rsidRDefault="00D21FEB">
      <w:pPr>
        <w:ind w:left="426" w:firstLine="990"/>
        <w:jc w:val="both"/>
        <w:rPr>
          <w:rFonts w:ascii="Arial" w:eastAsia="Arial" w:hAnsi="Arial" w:cs="Arial"/>
          <w:b/>
          <w:bCs/>
          <w:sz w:val="24"/>
          <w:szCs w:val="24"/>
        </w:rPr>
      </w:pPr>
    </w:p>
    <w:p w14:paraId="1FF0CE7F" w14:textId="77777777" w:rsidR="00D21FEB" w:rsidRDefault="00000000" w:rsidP="00A02274">
      <w:pPr>
        <w:spacing w:after="160" w:line="360" w:lineRule="auto"/>
        <w:jc w:val="both"/>
        <w:rPr>
          <w:rFonts w:ascii="Arial" w:eastAsia="Arial" w:hAnsi="Arial" w:cs="Arial"/>
          <w:sz w:val="24"/>
          <w:szCs w:val="24"/>
        </w:rPr>
      </w:pPr>
      <w:r>
        <w:rPr>
          <w:rFonts w:ascii="Arial" w:eastAsia="Arial" w:hAnsi="Arial" w:cs="Arial"/>
          <w:b/>
          <w:bCs/>
          <w:sz w:val="24"/>
          <w:szCs w:val="24"/>
        </w:rPr>
        <w:t>Art. 1º</w:t>
      </w:r>
      <w:r>
        <w:rPr>
          <w:rFonts w:ascii="Arial" w:eastAsia="Arial" w:hAnsi="Arial" w:cs="Arial"/>
          <w:sz w:val="24"/>
          <w:szCs w:val="24"/>
        </w:rPr>
        <w:t xml:space="preserve"> - Fica alterado o Plano Plurianual (PPA) para o quadriênio 2026-2029, do Município de Jardinópolis, SC, aprovado pela Lei Municipal nº 1237/2025 de 16/09/2025, com a inclusão de uma nova ação no anexo de metas e prioridades, conforme segue:</w:t>
      </w:r>
    </w:p>
    <w:tbl>
      <w:tblPr>
        <w:tblStyle w:val="a"/>
        <w:tblW w:w="8670" w:type="dxa"/>
        <w:tblInd w:w="-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70"/>
      </w:tblGrid>
      <w:tr w:rsidR="00D21FEB" w14:paraId="5913D464" w14:textId="77777777">
        <w:tc>
          <w:tcPr>
            <w:tcW w:w="8670" w:type="dxa"/>
          </w:tcPr>
          <w:p w14:paraId="742E9774" w14:textId="77777777" w:rsidR="00D21FEB" w:rsidRDefault="00000000">
            <w:pPr>
              <w:spacing w:after="160"/>
              <w:rPr>
                <w:rFonts w:ascii="Arial" w:eastAsia="Arial" w:hAnsi="Arial" w:cs="Arial"/>
              </w:rPr>
            </w:pPr>
            <w:r>
              <w:rPr>
                <w:rFonts w:ascii="Arial" w:eastAsia="Arial" w:hAnsi="Arial" w:cs="Arial"/>
              </w:rPr>
              <w:t>Órgão: 06.00 – Secretaria de Assistência Social</w:t>
            </w:r>
          </w:p>
          <w:p w14:paraId="3A753B9F" w14:textId="7CC5E58C" w:rsidR="00D21FEB" w:rsidRDefault="00000000">
            <w:pPr>
              <w:spacing w:after="160"/>
              <w:rPr>
                <w:rFonts w:ascii="Arial" w:eastAsia="Arial" w:hAnsi="Arial" w:cs="Arial"/>
              </w:rPr>
            </w:pPr>
            <w:r>
              <w:rPr>
                <w:rFonts w:ascii="Arial" w:eastAsia="Arial" w:hAnsi="Arial" w:cs="Arial"/>
              </w:rPr>
              <w:t xml:space="preserve">Unidade Orçamentária: 06.001 </w:t>
            </w:r>
            <w:r w:rsidR="00A02274">
              <w:rPr>
                <w:rFonts w:ascii="Arial" w:eastAsia="Arial" w:hAnsi="Arial" w:cs="Arial"/>
              </w:rPr>
              <w:t>– Fundo</w:t>
            </w:r>
            <w:r>
              <w:rPr>
                <w:rFonts w:ascii="Arial" w:eastAsia="Arial" w:hAnsi="Arial" w:cs="Arial"/>
              </w:rPr>
              <w:t xml:space="preserve"> Municipal da Assistência Social</w:t>
            </w:r>
          </w:p>
          <w:p w14:paraId="3E7D0D9E" w14:textId="77777777" w:rsidR="00D21FEB" w:rsidRDefault="00000000">
            <w:pPr>
              <w:spacing w:after="160"/>
              <w:rPr>
                <w:rFonts w:ascii="Arial" w:eastAsia="Arial" w:hAnsi="Arial" w:cs="Arial"/>
              </w:rPr>
            </w:pPr>
            <w:r>
              <w:rPr>
                <w:rFonts w:ascii="Arial" w:eastAsia="Arial" w:hAnsi="Arial" w:cs="Arial"/>
              </w:rPr>
              <w:t>Função: 0008 – Assistência Social</w:t>
            </w:r>
          </w:p>
          <w:p w14:paraId="5E802B7B" w14:textId="77777777" w:rsidR="00D21FEB" w:rsidRDefault="00000000">
            <w:pPr>
              <w:spacing w:after="160"/>
              <w:rPr>
                <w:rFonts w:ascii="Arial" w:eastAsia="Arial" w:hAnsi="Arial" w:cs="Arial"/>
              </w:rPr>
            </w:pPr>
            <w:r>
              <w:rPr>
                <w:rFonts w:ascii="Arial" w:eastAsia="Arial" w:hAnsi="Arial" w:cs="Arial"/>
              </w:rPr>
              <w:t xml:space="preserve">Subfunção: 0122– Administração Geral          </w:t>
            </w:r>
          </w:p>
          <w:p w14:paraId="7610F9A7" w14:textId="77777777" w:rsidR="00D21FEB" w:rsidRDefault="00000000">
            <w:pPr>
              <w:spacing w:after="160"/>
              <w:rPr>
                <w:rFonts w:ascii="Arial" w:eastAsia="Arial" w:hAnsi="Arial" w:cs="Arial"/>
              </w:rPr>
            </w:pPr>
            <w:r>
              <w:rPr>
                <w:rFonts w:ascii="Arial" w:eastAsia="Arial" w:hAnsi="Arial" w:cs="Arial"/>
              </w:rPr>
              <w:t>Programa: 0010 – ATENÇÃO A FAMÍLIA</w:t>
            </w:r>
          </w:p>
          <w:p w14:paraId="0446720F" w14:textId="77777777" w:rsidR="00D21FEB" w:rsidRDefault="00000000">
            <w:pPr>
              <w:spacing w:after="160"/>
              <w:rPr>
                <w:rFonts w:ascii="Arial" w:eastAsia="Arial" w:hAnsi="Arial" w:cs="Arial"/>
              </w:rPr>
            </w:pPr>
            <w:r>
              <w:rPr>
                <w:rFonts w:ascii="Arial" w:eastAsia="Arial" w:hAnsi="Arial" w:cs="Arial"/>
              </w:rPr>
              <w:t>Projeto/Atividade: 2050 – Manutenção dos Serviços de Assistência Social - Estado</w:t>
            </w:r>
          </w:p>
          <w:p w14:paraId="12F8424A" w14:textId="3128615F" w:rsidR="00D21FEB" w:rsidRDefault="00000000" w:rsidP="00742ED3">
            <w:pPr>
              <w:spacing w:after="160"/>
              <w:rPr>
                <w:rFonts w:ascii="Arial" w:eastAsia="Arial" w:hAnsi="Arial" w:cs="Arial"/>
                <w:sz w:val="24"/>
                <w:szCs w:val="24"/>
              </w:rPr>
            </w:pPr>
            <w:r>
              <w:rPr>
                <w:rFonts w:ascii="Arial" w:eastAsia="Arial" w:hAnsi="Arial" w:cs="Arial"/>
              </w:rPr>
              <w:t>Modalidade de Aplicação:</w:t>
            </w:r>
            <w:r>
              <w:rPr>
                <w:rFonts w:ascii="Arial" w:eastAsia="Arial" w:hAnsi="Arial" w:cs="Arial"/>
              </w:rPr>
              <w:br/>
              <w:t>3.3.1.90.00.00 – Aplicação Direta Vínculo 266170000000 (SUPERÁVIT -TRANSF. ESTADO - FUNDO DE ASSIST. SOCIAL), no valor de R$ 70.000,00 (setenta mil reais).</w:t>
            </w:r>
          </w:p>
        </w:tc>
      </w:tr>
    </w:tbl>
    <w:p w14:paraId="68C7F36A" w14:textId="77777777" w:rsidR="00D21FEB" w:rsidRDefault="00D21FEB">
      <w:pPr>
        <w:spacing w:after="160" w:line="259" w:lineRule="auto"/>
        <w:rPr>
          <w:rFonts w:ascii="Arial" w:eastAsia="Arial" w:hAnsi="Arial" w:cs="Arial"/>
          <w:sz w:val="24"/>
          <w:szCs w:val="24"/>
        </w:rPr>
      </w:pPr>
    </w:p>
    <w:p w14:paraId="316CAAC6" w14:textId="77777777" w:rsidR="00D21FEB" w:rsidRDefault="00000000" w:rsidP="00A02274">
      <w:pPr>
        <w:spacing w:after="160" w:line="360" w:lineRule="auto"/>
        <w:jc w:val="both"/>
        <w:rPr>
          <w:rFonts w:ascii="Arial" w:eastAsia="Arial" w:hAnsi="Arial" w:cs="Arial"/>
          <w:sz w:val="24"/>
          <w:szCs w:val="24"/>
        </w:rPr>
      </w:pPr>
      <w:r>
        <w:rPr>
          <w:rFonts w:ascii="Arial" w:eastAsia="Arial" w:hAnsi="Arial" w:cs="Arial"/>
          <w:b/>
          <w:bCs/>
          <w:sz w:val="24"/>
          <w:szCs w:val="24"/>
        </w:rPr>
        <w:t>Art. 2º</w:t>
      </w:r>
      <w:r>
        <w:rPr>
          <w:rFonts w:ascii="Arial" w:eastAsia="Arial" w:hAnsi="Arial" w:cs="Arial"/>
          <w:sz w:val="24"/>
          <w:szCs w:val="24"/>
        </w:rPr>
        <w:t xml:space="preserve"> - Fica alterada a Lei de Diretrizes Orçamentárias (LDO) de 2026, do Município de Jardinópolis, SC, Lei Municipal nº 1239/2025 de 27/10/2025</w:t>
      </w:r>
    </w:p>
    <w:tbl>
      <w:tblPr>
        <w:tblStyle w:val="a0"/>
        <w:tblW w:w="849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94"/>
      </w:tblGrid>
      <w:tr w:rsidR="00D21FEB" w14:paraId="0E40E275" w14:textId="77777777">
        <w:trPr>
          <w:trHeight w:val="3522"/>
        </w:trPr>
        <w:tc>
          <w:tcPr>
            <w:tcW w:w="8494" w:type="dxa"/>
          </w:tcPr>
          <w:p w14:paraId="30E03C3B" w14:textId="77777777" w:rsidR="00D21FEB" w:rsidRDefault="00000000">
            <w:pPr>
              <w:spacing w:after="160"/>
              <w:rPr>
                <w:rFonts w:ascii="Arial" w:eastAsia="Arial" w:hAnsi="Arial" w:cs="Arial"/>
              </w:rPr>
            </w:pPr>
            <w:r>
              <w:rPr>
                <w:rFonts w:ascii="Arial" w:eastAsia="Arial" w:hAnsi="Arial" w:cs="Arial"/>
              </w:rPr>
              <w:t>Órgão: 06.00 – Secretaria de Assistência Social</w:t>
            </w:r>
          </w:p>
          <w:p w14:paraId="25737628" w14:textId="6D633BD5" w:rsidR="00D21FEB" w:rsidRDefault="00000000">
            <w:pPr>
              <w:spacing w:after="160"/>
              <w:rPr>
                <w:rFonts w:ascii="Arial" w:eastAsia="Arial" w:hAnsi="Arial" w:cs="Arial"/>
              </w:rPr>
            </w:pPr>
            <w:r>
              <w:rPr>
                <w:rFonts w:ascii="Arial" w:eastAsia="Arial" w:hAnsi="Arial" w:cs="Arial"/>
              </w:rPr>
              <w:t xml:space="preserve">Unidade Orçamentária: 06.001 </w:t>
            </w:r>
            <w:r w:rsidR="00A02274">
              <w:rPr>
                <w:rFonts w:ascii="Arial" w:eastAsia="Arial" w:hAnsi="Arial" w:cs="Arial"/>
              </w:rPr>
              <w:t>– Fundo</w:t>
            </w:r>
            <w:r>
              <w:rPr>
                <w:rFonts w:ascii="Arial" w:eastAsia="Arial" w:hAnsi="Arial" w:cs="Arial"/>
              </w:rPr>
              <w:t xml:space="preserve"> Municipal da Assistência Social</w:t>
            </w:r>
          </w:p>
          <w:p w14:paraId="5988A463" w14:textId="77777777" w:rsidR="00D21FEB" w:rsidRDefault="00000000">
            <w:pPr>
              <w:spacing w:after="160"/>
              <w:rPr>
                <w:rFonts w:ascii="Arial" w:eastAsia="Arial" w:hAnsi="Arial" w:cs="Arial"/>
              </w:rPr>
            </w:pPr>
            <w:r>
              <w:rPr>
                <w:rFonts w:ascii="Arial" w:eastAsia="Arial" w:hAnsi="Arial" w:cs="Arial"/>
              </w:rPr>
              <w:t>Função: 0008 – Assistência Social</w:t>
            </w:r>
          </w:p>
          <w:p w14:paraId="6A174B38" w14:textId="77777777" w:rsidR="00D21FEB" w:rsidRDefault="00000000">
            <w:pPr>
              <w:spacing w:after="160"/>
              <w:rPr>
                <w:rFonts w:ascii="Arial" w:eastAsia="Arial" w:hAnsi="Arial" w:cs="Arial"/>
              </w:rPr>
            </w:pPr>
            <w:r>
              <w:rPr>
                <w:rFonts w:ascii="Arial" w:eastAsia="Arial" w:hAnsi="Arial" w:cs="Arial"/>
              </w:rPr>
              <w:t xml:space="preserve">Subfunção: 0122– Administração Geral          </w:t>
            </w:r>
          </w:p>
          <w:p w14:paraId="1AAD9AB5" w14:textId="77777777" w:rsidR="00D21FEB" w:rsidRDefault="00000000">
            <w:pPr>
              <w:spacing w:after="160"/>
              <w:rPr>
                <w:rFonts w:ascii="Arial" w:eastAsia="Arial" w:hAnsi="Arial" w:cs="Arial"/>
              </w:rPr>
            </w:pPr>
            <w:r>
              <w:rPr>
                <w:rFonts w:ascii="Arial" w:eastAsia="Arial" w:hAnsi="Arial" w:cs="Arial"/>
              </w:rPr>
              <w:t>Programa: 0010 – ATENÇÃO A FAMÍLIA</w:t>
            </w:r>
          </w:p>
          <w:p w14:paraId="1114D2CB" w14:textId="77777777" w:rsidR="00D21FEB" w:rsidRDefault="00000000">
            <w:pPr>
              <w:spacing w:after="160"/>
              <w:rPr>
                <w:rFonts w:ascii="Arial" w:eastAsia="Arial" w:hAnsi="Arial" w:cs="Arial"/>
              </w:rPr>
            </w:pPr>
            <w:r>
              <w:rPr>
                <w:rFonts w:ascii="Arial" w:eastAsia="Arial" w:hAnsi="Arial" w:cs="Arial"/>
              </w:rPr>
              <w:t>Projeto/Atividade: 2050 – Manutenção dos Serviços de Assistência Social - Estado</w:t>
            </w:r>
          </w:p>
          <w:p w14:paraId="5A8DD568" w14:textId="752C354D" w:rsidR="00D21FEB" w:rsidRDefault="00000000" w:rsidP="00742ED3">
            <w:pPr>
              <w:spacing w:after="160"/>
              <w:rPr>
                <w:rFonts w:ascii="Arial" w:eastAsia="Arial" w:hAnsi="Arial" w:cs="Arial"/>
                <w:color w:val="EE0000"/>
                <w:sz w:val="24"/>
                <w:szCs w:val="24"/>
              </w:rPr>
            </w:pPr>
            <w:r>
              <w:rPr>
                <w:rFonts w:ascii="Arial" w:eastAsia="Arial" w:hAnsi="Arial" w:cs="Arial"/>
              </w:rPr>
              <w:t>Modalidade de Aplicação:</w:t>
            </w:r>
            <w:r>
              <w:rPr>
                <w:rFonts w:ascii="Arial" w:eastAsia="Arial" w:hAnsi="Arial" w:cs="Arial"/>
              </w:rPr>
              <w:br/>
              <w:t>3.3.1.90.00.00 – Aplicação Direta Vínculo 266170000000 (SUPERÁVIT -TRANSF. ESTADO - FUNDO DE ASSIST. SOCIAL), no valor de R$ 70.000,00 (setenta mil reais).</w:t>
            </w:r>
          </w:p>
        </w:tc>
      </w:tr>
    </w:tbl>
    <w:p w14:paraId="6A3C56A7" w14:textId="77777777" w:rsidR="00D21FEB" w:rsidRDefault="00D21FEB">
      <w:pPr>
        <w:spacing w:after="160"/>
        <w:rPr>
          <w:rFonts w:ascii="Arial" w:eastAsia="Arial" w:hAnsi="Arial" w:cs="Arial"/>
          <w:sz w:val="24"/>
          <w:szCs w:val="24"/>
        </w:rPr>
      </w:pPr>
    </w:p>
    <w:p w14:paraId="27D52EB1" w14:textId="77777777" w:rsidR="00D21FEB" w:rsidRDefault="00000000" w:rsidP="00A02274">
      <w:pPr>
        <w:spacing w:after="160" w:line="360" w:lineRule="auto"/>
        <w:jc w:val="both"/>
        <w:rPr>
          <w:rFonts w:ascii="Arial" w:eastAsia="Arial" w:hAnsi="Arial" w:cs="Arial"/>
          <w:sz w:val="24"/>
          <w:szCs w:val="24"/>
        </w:rPr>
      </w:pPr>
      <w:r>
        <w:rPr>
          <w:rFonts w:ascii="Arial" w:eastAsia="Arial" w:hAnsi="Arial" w:cs="Arial"/>
          <w:b/>
          <w:bCs/>
          <w:sz w:val="24"/>
          <w:szCs w:val="24"/>
        </w:rPr>
        <w:t>Art. 3º</w:t>
      </w:r>
      <w:r>
        <w:rPr>
          <w:rFonts w:ascii="Arial" w:eastAsia="Arial" w:hAnsi="Arial" w:cs="Arial"/>
          <w:sz w:val="24"/>
          <w:szCs w:val="24"/>
        </w:rPr>
        <w:t xml:space="preserve"> - Fica autorizada a abertura de crédito adicional especial no valor de R$ 70.000,00 (setenta mil de reais) com a inclusão da dotação no Orçamento 2026 do Município de Jardinópolis, SC, conforme especificação a seguir:</w:t>
      </w:r>
    </w:p>
    <w:tbl>
      <w:tblPr>
        <w:tblStyle w:val="a1"/>
        <w:tblW w:w="849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94"/>
      </w:tblGrid>
      <w:tr w:rsidR="00D21FEB" w14:paraId="0FD5F0D8" w14:textId="77777777">
        <w:tc>
          <w:tcPr>
            <w:tcW w:w="8494" w:type="dxa"/>
          </w:tcPr>
          <w:p w14:paraId="386D16F7" w14:textId="77777777" w:rsidR="00D21FEB" w:rsidRDefault="00000000">
            <w:pPr>
              <w:spacing w:after="160"/>
              <w:rPr>
                <w:rFonts w:ascii="Arial" w:eastAsia="Arial" w:hAnsi="Arial" w:cs="Arial"/>
              </w:rPr>
            </w:pPr>
            <w:r>
              <w:rPr>
                <w:rFonts w:ascii="Arial" w:eastAsia="Arial" w:hAnsi="Arial" w:cs="Arial"/>
              </w:rPr>
              <w:t>Órgão: 06.00 – Secretaria de Assistência Social</w:t>
            </w:r>
          </w:p>
          <w:p w14:paraId="4C16D354" w14:textId="3C3F2010" w:rsidR="00D21FEB" w:rsidRDefault="00000000">
            <w:pPr>
              <w:spacing w:after="160"/>
              <w:rPr>
                <w:rFonts w:ascii="Arial" w:eastAsia="Arial" w:hAnsi="Arial" w:cs="Arial"/>
              </w:rPr>
            </w:pPr>
            <w:r>
              <w:rPr>
                <w:rFonts w:ascii="Arial" w:eastAsia="Arial" w:hAnsi="Arial" w:cs="Arial"/>
              </w:rPr>
              <w:t xml:space="preserve">Unidade Orçamentária: 06.001 </w:t>
            </w:r>
            <w:r w:rsidR="00A02274">
              <w:rPr>
                <w:rFonts w:ascii="Arial" w:eastAsia="Arial" w:hAnsi="Arial" w:cs="Arial"/>
              </w:rPr>
              <w:t>– Fundo</w:t>
            </w:r>
            <w:r>
              <w:rPr>
                <w:rFonts w:ascii="Arial" w:eastAsia="Arial" w:hAnsi="Arial" w:cs="Arial"/>
              </w:rPr>
              <w:t xml:space="preserve"> Municipal da Assistência Social</w:t>
            </w:r>
          </w:p>
          <w:p w14:paraId="22B60FF0" w14:textId="77777777" w:rsidR="00D21FEB" w:rsidRDefault="00000000">
            <w:pPr>
              <w:spacing w:after="160"/>
              <w:rPr>
                <w:rFonts w:ascii="Arial" w:eastAsia="Arial" w:hAnsi="Arial" w:cs="Arial"/>
              </w:rPr>
            </w:pPr>
            <w:r>
              <w:rPr>
                <w:rFonts w:ascii="Arial" w:eastAsia="Arial" w:hAnsi="Arial" w:cs="Arial"/>
              </w:rPr>
              <w:t>Função: 0008 – Assistência Social</w:t>
            </w:r>
          </w:p>
          <w:p w14:paraId="3D8E3C89" w14:textId="77777777" w:rsidR="00D21FEB" w:rsidRDefault="00000000">
            <w:pPr>
              <w:spacing w:after="160"/>
              <w:rPr>
                <w:rFonts w:ascii="Arial" w:eastAsia="Arial" w:hAnsi="Arial" w:cs="Arial"/>
              </w:rPr>
            </w:pPr>
            <w:r>
              <w:rPr>
                <w:rFonts w:ascii="Arial" w:eastAsia="Arial" w:hAnsi="Arial" w:cs="Arial"/>
              </w:rPr>
              <w:t xml:space="preserve">Subfunção: 0122– Administração Geral          </w:t>
            </w:r>
          </w:p>
          <w:p w14:paraId="14B51F26" w14:textId="77777777" w:rsidR="00D21FEB" w:rsidRDefault="00000000">
            <w:pPr>
              <w:spacing w:after="160"/>
              <w:rPr>
                <w:rFonts w:ascii="Arial" w:eastAsia="Arial" w:hAnsi="Arial" w:cs="Arial"/>
              </w:rPr>
            </w:pPr>
            <w:r>
              <w:rPr>
                <w:rFonts w:ascii="Arial" w:eastAsia="Arial" w:hAnsi="Arial" w:cs="Arial"/>
              </w:rPr>
              <w:t>Programa: 0010 – ATENÇÃO A FAMÍLIA</w:t>
            </w:r>
          </w:p>
          <w:p w14:paraId="0378C44F" w14:textId="77777777" w:rsidR="00D21FEB" w:rsidRDefault="00000000">
            <w:pPr>
              <w:spacing w:after="160"/>
              <w:rPr>
                <w:rFonts w:ascii="Arial" w:eastAsia="Arial" w:hAnsi="Arial" w:cs="Arial"/>
              </w:rPr>
            </w:pPr>
            <w:r>
              <w:rPr>
                <w:rFonts w:ascii="Arial" w:eastAsia="Arial" w:hAnsi="Arial" w:cs="Arial"/>
              </w:rPr>
              <w:t>Projeto/Atividade: 2050 – Manutenção dos Serviços de Assistência Social - Estado</w:t>
            </w:r>
          </w:p>
          <w:p w14:paraId="4B0FB376" w14:textId="77777777" w:rsidR="00D21FEB" w:rsidRDefault="00000000">
            <w:pPr>
              <w:spacing w:after="160"/>
              <w:rPr>
                <w:rFonts w:ascii="Arial" w:eastAsia="Arial" w:hAnsi="Arial" w:cs="Arial"/>
              </w:rPr>
            </w:pPr>
            <w:r>
              <w:rPr>
                <w:rFonts w:ascii="Arial" w:eastAsia="Arial" w:hAnsi="Arial" w:cs="Arial"/>
              </w:rPr>
              <w:t>Modalidade de Aplicação:</w:t>
            </w:r>
            <w:r>
              <w:rPr>
                <w:rFonts w:ascii="Arial" w:eastAsia="Arial" w:hAnsi="Arial" w:cs="Arial"/>
              </w:rPr>
              <w:br/>
              <w:t>3.3.1.90.00.00 – Aplicação Direta Vínculo 266170000000 (SUPERÁVIT -TRANSF. ESTADO - FUNDO DE ASSIST. SOCIAL), no valor de R$ 70.000,00 (setenta mil reais).</w:t>
            </w:r>
          </w:p>
          <w:p w14:paraId="34648884" w14:textId="77777777" w:rsidR="00D21FEB" w:rsidRDefault="00D21FEB">
            <w:pPr>
              <w:spacing w:after="160"/>
              <w:rPr>
                <w:rFonts w:ascii="Arial" w:eastAsia="Arial" w:hAnsi="Arial" w:cs="Arial"/>
                <w:color w:val="EE0000"/>
                <w:sz w:val="24"/>
                <w:szCs w:val="24"/>
              </w:rPr>
            </w:pPr>
          </w:p>
        </w:tc>
      </w:tr>
    </w:tbl>
    <w:p w14:paraId="1D854D7C" w14:textId="77777777" w:rsidR="00D21FEB" w:rsidRDefault="00D21FEB">
      <w:pPr>
        <w:spacing w:after="160" w:line="259" w:lineRule="auto"/>
        <w:rPr>
          <w:rFonts w:ascii="Arial" w:eastAsia="Arial" w:hAnsi="Arial" w:cs="Arial"/>
          <w:sz w:val="24"/>
          <w:szCs w:val="24"/>
        </w:rPr>
      </w:pPr>
    </w:p>
    <w:p w14:paraId="1DFA5EAC" w14:textId="77777777" w:rsidR="00D21FEB" w:rsidRDefault="00000000" w:rsidP="00A02274">
      <w:pPr>
        <w:spacing w:after="160" w:line="360" w:lineRule="auto"/>
        <w:jc w:val="both"/>
        <w:rPr>
          <w:rFonts w:ascii="Arial" w:eastAsia="Arial" w:hAnsi="Arial" w:cs="Arial"/>
          <w:sz w:val="24"/>
          <w:szCs w:val="24"/>
        </w:rPr>
      </w:pPr>
      <w:r>
        <w:rPr>
          <w:rFonts w:ascii="Arial" w:eastAsia="Arial" w:hAnsi="Arial" w:cs="Arial"/>
          <w:b/>
          <w:bCs/>
          <w:sz w:val="24"/>
          <w:szCs w:val="24"/>
        </w:rPr>
        <w:t>Art. 4º</w:t>
      </w:r>
      <w:r>
        <w:rPr>
          <w:rFonts w:ascii="Arial" w:eastAsia="Arial" w:hAnsi="Arial" w:cs="Arial"/>
          <w:sz w:val="24"/>
          <w:szCs w:val="24"/>
        </w:rPr>
        <w:t xml:space="preserve"> Art. 4º - A cobertura do crédito adicional especial de que trata esta Lei será realizada com recursos provenientes do superávit financeiro apurado no exercício de 2025, conforme disposto no Art. 43, §1º, inciso I, da Lei Federal nº 4.320, de 17 de março de 1964, vinculado à fonte de recursos 266170000000 – Transferências do Estado – Fundo de Assistência Social, no valor de R$ 70.000,00 (setenta mil reais), conforme a seguir: </w:t>
      </w:r>
    </w:p>
    <w:tbl>
      <w:tblPr>
        <w:tblStyle w:val="a2"/>
        <w:tblW w:w="849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94"/>
      </w:tblGrid>
      <w:tr w:rsidR="00D21FEB" w14:paraId="0D046BD3" w14:textId="77777777">
        <w:tc>
          <w:tcPr>
            <w:tcW w:w="8494" w:type="dxa"/>
          </w:tcPr>
          <w:p w14:paraId="290EB10C" w14:textId="77777777" w:rsidR="00D21FEB" w:rsidRDefault="00000000">
            <w:pPr>
              <w:spacing w:after="160"/>
              <w:rPr>
                <w:rFonts w:ascii="Arial" w:eastAsia="Arial" w:hAnsi="Arial" w:cs="Arial"/>
              </w:rPr>
            </w:pPr>
            <w:r>
              <w:rPr>
                <w:rFonts w:ascii="Arial" w:eastAsia="Arial" w:hAnsi="Arial" w:cs="Arial"/>
              </w:rPr>
              <w:t>Órgão: 06.00 – Secretaria de Assistência Social</w:t>
            </w:r>
          </w:p>
          <w:p w14:paraId="33AAD48E" w14:textId="78417479" w:rsidR="00D21FEB" w:rsidRDefault="00000000">
            <w:pPr>
              <w:spacing w:after="160"/>
              <w:rPr>
                <w:rFonts w:ascii="Arial" w:eastAsia="Arial" w:hAnsi="Arial" w:cs="Arial"/>
              </w:rPr>
            </w:pPr>
            <w:r>
              <w:rPr>
                <w:rFonts w:ascii="Arial" w:eastAsia="Arial" w:hAnsi="Arial" w:cs="Arial"/>
              </w:rPr>
              <w:t xml:space="preserve">Unidade Orçamentária: 06.001 </w:t>
            </w:r>
            <w:r w:rsidR="00A02274">
              <w:rPr>
                <w:rFonts w:ascii="Arial" w:eastAsia="Arial" w:hAnsi="Arial" w:cs="Arial"/>
              </w:rPr>
              <w:t>– Fundo</w:t>
            </w:r>
            <w:r>
              <w:rPr>
                <w:rFonts w:ascii="Arial" w:eastAsia="Arial" w:hAnsi="Arial" w:cs="Arial"/>
              </w:rPr>
              <w:t xml:space="preserve"> Municipal da Assistência Social</w:t>
            </w:r>
          </w:p>
          <w:p w14:paraId="3BA91218" w14:textId="77777777" w:rsidR="00D21FEB" w:rsidRDefault="00000000">
            <w:pPr>
              <w:spacing w:after="160"/>
              <w:rPr>
                <w:rFonts w:ascii="Arial" w:eastAsia="Arial" w:hAnsi="Arial" w:cs="Arial"/>
              </w:rPr>
            </w:pPr>
            <w:r>
              <w:rPr>
                <w:rFonts w:ascii="Arial" w:eastAsia="Arial" w:hAnsi="Arial" w:cs="Arial"/>
              </w:rPr>
              <w:t>Função: 0008 – Assistência Social</w:t>
            </w:r>
          </w:p>
          <w:p w14:paraId="6027F9A2" w14:textId="77777777" w:rsidR="00D21FEB" w:rsidRDefault="00000000">
            <w:pPr>
              <w:spacing w:after="160"/>
              <w:rPr>
                <w:rFonts w:ascii="Arial" w:eastAsia="Arial" w:hAnsi="Arial" w:cs="Arial"/>
              </w:rPr>
            </w:pPr>
            <w:r>
              <w:rPr>
                <w:rFonts w:ascii="Arial" w:eastAsia="Arial" w:hAnsi="Arial" w:cs="Arial"/>
              </w:rPr>
              <w:t xml:space="preserve">Subfunção: 0122– Administração Geral          </w:t>
            </w:r>
          </w:p>
          <w:p w14:paraId="78A0B0A9" w14:textId="77777777" w:rsidR="00D21FEB" w:rsidRDefault="00000000">
            <w:pPr>
              <w:spacing w:after="160"/>
              <w:rPr>
                <w:rFonts w:ascii="Arial" w:eastAsia="Arial" w:hAnsi="Arial" w:cs="Arial"/>
              </w:rPr>
            </w:pPr>
            <w:r>
              <w:rPr>
                <w:rFonts w:ascii="Arial" w:eastAsia="Arial" w:hAnsi="Arial" w:cs="Arial"/>
              </w:rPr>
              <w:t>Programa: 0010 – ATENÇÃO A FAMÍLIA</w:t>
            </w:r>
          </w:p>
          <w:p w14:paraId="47A64A6A" w14:textId="77777777" w:rsidR="00D21FEB" w:rsidRDefault="00000000">
            <w:pPr>
              <w:spacing w:after="160"/>
              <w:rPr>
                <w:rFonts w:ascii="Arial" w:eastAsia="Arial" w:hAnsi="Arial" w:cs="Arial"/>
              </w:rPr>
            </w:pPr>
            <w:r>
              <w:rPr>
                <w:rFonts w:ascii="Arial" w:eastAsia="Arial" w:hAnsi="Arial" w:cs="Arial"/>
              </w:rPr>
              <w:t>Projeto/Atividade: 2050 – Manutenção dos Serviços de Assistência Social - Estado</w:t>
            </w:r>
          </w:p>
          <w:p w14:paraId="5181AAA2" w14:textId="77777777" w:rsidR="00D21FEB" w:rsidRDefault="00000000">
            <w:pPr>
              <w:spacing w:after="160"/>
              <w:rPr>
                <w:rFonts w:ascii="Arial" w:eastAsia="Arial" w:hAnsi="Arial" w:cs="Arial"/>
              </w:rPr>
            </w:pPr>
            <w:r>
              <w:rPr>
                <w:rFonts w:ascii="Arial" w:eastAsia="Arial" w:hAnsi="Arial" w:cs="Arial"/>
              </w:rPr>
              <w:t>Modalidade de Aplicação:</w:t>
            </w:r>
            <w:r>
              <w:rPr>
                <w:rFonts w:ascii="Arial" w:eastAsia="Arial" w:hAnsi="Arial" w:cs="Arial"/>
              </w:rPr>
              <w:br/>
              <w:t>3.3.3.90.00.00 – Aplicação Direta Vínculo 266170000000 (SUPERÁVIT -TRANSF. ESTADO - FUNDO DE ASSIST. SOCIAL), no valor de R$ 70.000,00 (setenta mil reais).</w:t>
            </w:r>
          </w:p>
          <w:p w14:paraId="767BF8CB" w14:textId="77777777" w:rsidR="00D21FEB" w:rsidRDefault="00D21FEB">
            <w:pPr>
              <w:spacing w:after="160"/>
              <w:rPr>
                <w:rFonts w:ascii="Arial" w:eastAsia="Arial" w:hAnsi="Arial" w:cs="Arial"/>
                <w:color w:val="EE0000"/>
                <w:sz w:val="24"/>
                <w:szCs w:val="24"/>
              </w:rPr>
            </w:pPr>
          </w:p>
        </w:tc>
      </w:tr>
    </w:tbl>
    <w:p w14:paraId="7DA93CAA" w14:textId="77777777" w:rsidR="00D21FEB" w:rsidRDefault="00D21FEB">
      <w:pPr>
        <w:spacing w:after="160" w:line="259" w:lineRule="auto"/>
        <w:rPr>
          <w:rFonts w:ascii="Arial" w:eastAsia="Arial" w:hAnsi="Arial" w:cs="Arial"/>
          <w:color w:val="EE0000"/>
          <w:sz w:val="24"/>
          <w:szCs w:val="24"/>
        </w:rPr>
      </w:pPr>
    </w:p>
    <w:p w14:paraId="7A9042F7" w14:textId="77777777" w:rsidR="00A02274" w:rsidRDefault="00A02274" w:rsidP="00A02274">
      <w:pPr>
        <w:spacing w:after="160" w:line="360" w:lineRule="auto"/>
        <w:rPr>
          <w:rFonts w:ascii="Arial" w:eastAsia="Arial" w:hAnsi="Arial" w:cs="Arial"/>
          <w:b/>
          <w:bCs/>
          <w:sz w:val="24"/>
          <w:szCs w:val="24"/>
        </w:rPr>
      </w:pPr>
    </w:p>
    <w:p w14:paraId="64AB960C" w14:textId="77777777" w:rsidR="00A02274" w:rsidRDefault="00A02274" w:rsidP="00A02274">
      <w:pPr>
        <w:spacing w:after="160" w:line="360" w:lineRule="auto"/>
        <w:rPr>
          <w:rFonts w:ascii="Arial" w:eastAsia="Arial" w:hAnsi="Arial" w:cs="Arial"/>
          <w:b/>
          <w:bCs/>
          <w:sz w:val="24"/>
          <w:szCs w:val="24"/>
        </w:rPr>
      </w:pPr>
    </w:p>
    <w:p w14:paraId="60893CBE" w14:textId="0B660A73" w:rsidR="00D21FEB" w:rsidRDefault="00000000" w:rsidP="00A02274">
      <w:pPr>
        <w:spacing w:after="160" w:line="360" w:lineRule="auto"/>
        <w:rPr>
          <w:rFonts w:ascii="Arial" w:eastAsia="Arial" w:hAnsi="Arial" w:cs="Arial"/>
          <w:sz w:val="24"/>
          <w:szCs w:val="24"/>
        </w:rPr>
      </w:pPr>
      <w:r>
        <w:rPr>
          <w:rFonts w:ascii="Arial" w:eastAsia="Arial" w:hAnsi="Arial" w:cs="Arial"/>
          <w:b/>
          <w:bCs/>
          <w:sz w:val="24"/>
          <w:szCs w:val="24"/>
        </w:rPr>
        <w:lastRenderedPageBreak/>
        <w:t>Art. 5º</w:t>
      </w:r>
      <w:r>
        <w:rPr>
          <w:rFonts w:ascii="Arial" w:eastAsia="Arial" w:hAnsi="Arial" w:cs="Arial"/>
          <w:sz w:val="24"/>
          <w:szCs w:val="24"/>
        </w:rPr>
        <w:t xml:space="preserve"> - Ficam revogadas as disposições em contrário.</w:t>
      </w:r>
    </w:p>
    <w:p w14:paraId="0BEC2FF3" w14:textId="77777777" w:rsidR="00D21FEB" w:rsidRDefault="00000000" w:rsidP="00A02274">
      <w:pPr>
        <w:spacing w:after="160" w:line="360" w:lineRule="auto"/>
        <w:rPr>
          <w:rFonts w:ascii="Arial" w:eastAsia="Arial" w:hAnsi="Arial" w:cs="Arial"/>
          <w:sz w:val="24"/>
          <w:szCs w:val="24"/>
        </w:rPr>
      </w:pPr>
      <w:r>
        <w:rPr>
          <w:rFonts w:ascii="Arial" w:eastAsia="Arial" w:hAnsi="Arial" w:cs="Arial"/>
          <w:b/>
          <w:bCs/>
          <w:sz w:val="24"/>
          <w:szCs w:val="24"/>
        </w:rPr>
        <w:t>Art. 6º</w:t>
      </w:r>
      <w:r>
        <w:rPr>
          <w:rFonts w:ascii="Arial" w:eastAsia="Arial" w:hAnsi="Arial" w:cs="Arial"/>
          <w:sz w:val="24"/>
          <w:szCs w:val="24"/>
        </w:rPr>
        <w:t xml:space="preserve"> - Esta Lei entra em vigor na data de sua publicação.</w:t>
      </w:r>
    </w:p>
    <w:p w14:paraId="1AF00644" w14:textId="77777777" w:rsidR="00DE049B" w:rsidRDefault="00DE049B" w:rsidP="00A02274">
      <w:pPr>
        <w:spacing w:after="160" w:line="360" w:lineRule="auto"/>
        <w:rPr>
          <w:rFonts w:ascii="Arial" w:eastAsia="Arial" w:hAnsi="Arial" w:cs="Arial"/>
          <w:sz w:val="24"/>
          <w:szCs w:val="24"/>
        </w:rPr>
      </w:pPr>
    </w:p>
    <w:p w14:paraId="6D4C923C" w14:textId="77777777" w:rsidR="00DE049B" w:rsidRPr="004D73A6" w:rsidRDefault="00DE049B" w:rsidP="00DE049B">
      <w:pPr>
        <w:spacing w:after="120"/>
        <w:ind w:left="1701" w:hanging="993"/>
        <w:jc w:val="right"/>
        <w:rPr>
          <w:rFonts w:ascii="Arial" w:eastAsia="Arial" w:hAnsi="Arial" w:cs="Arial"/>
          <w:sz w:val="24"/>
          <w:szCs w:val="24"/>
        </w:rPr>
      </w:pPr>
      <w:r w:rsidRPr="004D73A6">
        <w:rPr>
          <w:rFonts w:ascii="Arial" w:eastAsia="Arial" w:hAnsi="Arial" w:cs="Arial"/>
          <w:sz w:val="24"/>
          <w:szCs w:val="24"/>
        </w:rPr>
        <w:t xml:space="preserve">Jardinópolis-SC., em </w:t>
      </w:r>
      <w:r>
        <w:rPr>
          <w:rFonts w:ascii="Arial" w:eastAsia="Arial" w:hAnsi="Arial" w:cs="Arial"/>
          <w:sz w:val="24"/>
          <w:szCs w:val="24"/>
        </w:rPr>
        <w:t>02</w:t>
      </w:r>
      <w:r w:rsidRPr="004D73A6">
        <w:rPr>
          <w:rFonts w:ascii="Arial" w:eastAsia="Arial" w:hAnsi="Arial" w:cs="Arial"/>
          <w:sz w:val="24"/>
          <w:szCs w:val="24"/>
        </w:rPr>
        <w:t xml:space="preserve"> de </w:t>
      </w:r>
      <w:r>
        <w:rPr>
          <w:rFonts w:ascii="Arial" w:eastAsia="Arial" w:hAnsi="Arial" w:cs="Arial"/>
          <w:sz w:val="24"/>
          <w:szCs w:val="24"/>
        </w:rPr>
        <w:t>junho</w:t>
      </w:r>
      <w:r w:rsidRPr="004D73A6">
        <w:rPr>
          <w:rFonts w:ascii="Arial" w:eastAsia="Arial" w:hAnsi="Arial" w:cs="Arial"/>
          <w:sz w:val="24"/>
          <w:szCs w:val="24"/>
        </w:rPr>
        <w:t xml:space="preserve"> de 2026.</w:t>
      </w:r>
    </w:p>
    <w:p w14:paraId="2D92EBD4" w14:textId="77777777" w:rsidR="00DE049B" w:rsidRDefault="00DE049B" w:rsidP="00DE049B">
      <w:pPr>
        <w:spacing w:after="120"/>
        <w:rPr>
          <w:rFonts w:ascii="Arial" w:eastAsia="Arial" w:hAnsi="Arial" w:cs="Arial"/>
          <w:sz w:val="24"/>
          <w:szCs w:val="24"/>
        </w:rPr>
      </w:pPr>
    </w:p>
    <w:p w14:paraId="786DEA5F" w14:textId="77777777" w:rsidR="00DE049B" w:rsidRDefault="00DE049B" w:rsidP="00DE049B">
      <w:pPr>
        <w:spacing w:after="120"/>
        <w:rPr>
          <w:rFonts w:ascii="Arial" w:eastAsia="Arial" w:hAnsi="Arial" w:cs="Arial"/>
          <w:sz w:val="24"/>
          <w:szCs w:val="24"/>
        </w:rPr>
      </w:pPr>
    </w:p>
    <w:p w14:paraId="2BC52DDB" w14:textId="77777777" w:rsidR="00DE049B" w:rsidRPr="004D73A6" w:rsidRDefault="00DE049B" w:rsidP="00DE049B">
      <w:pPr>
        <w:spacing w:after="120"/>
        <w:rPr>
          <w:rFonts w:ascii="Arial" w:eastAsia="Arial" w:hAnsi="Arial" w:cs="Arial"/>
          <w:sz w:val="24"/>
          <w:szCs w:val="24"/>
        </w:rPr>
      </w:pPr>
    </w:p>
    <w:p w14:paraId="467D0167" w14:textId="77777777" w:rsidR="00DE049B" w:rsidRPr="004D73A6" w:rsidRDefault="00DE049B" w:rsidP="00DE049B">
      <w:pPr>
        <w:jc w:val="center"/>
        <w:rPr>
          <w:rFonts w:ascii="Arial" w:eastAsia="Arial" w:hAnsi="Arial" w:cs="Arial"/>
          <w:b/>
          <w:sz w:val="24"/>
          <w:szCs w:val="24"/>
        </w:rPr>
      </w:pPr>
      <w:r w:rsidRPr="004D73A6">
        <w:rPr>
          <w:rFonts w:ascii="Arial" w:eastAsia="Arial" w:hAnsi="Arial" w:cs="Arial"/>
          <w:b/>
          <w:sz w:val="24"/>
          <w:szCs w:val="24"/>
        </w:rPr>
        <w:t>SADI GOMES FERREIRA</w:t>
      </w:r>
    </w:p>
    <w:p w14:paraId="44AB93E6" w14:textId="77777777" w:rsidR="00DE049B" w:rsidRPr="004D73A6" w:rsidRDefault="00DE049B" w:rsidP="00DE049B">
      <w:pPr>
        <w:jc w:val="center"/>
        <w:rPr>
          <w:rFonts w:ascii="Arial" w:eastAsia="Arial" w:hAnsi="Arial" w:cs="Arial"/>
          <w:bCs/>
          <w:sz w:val="24"/>
          <w:szCs w:val="24"/>
        </w:rPr>
      </w:pPr>
      <w:r w:rsidRPr="004D73A6">
        <w:rPr>
          <w:rFonts w:ascii="Arial" w:eastAsia="Arial" w:hAnsi="Arial" w:cs="Arial"/>
          <w:bCs/>
          <w:sz w:val="24"/>
          <w:szCs w:val="24"/>
        </w:rPr>
        <w:t>Prefeito Municipal</w:t>
      </w:r>
    </w:p>
    <w:p w14:paraId="0555C356" w14:textId="77777777" w:rsidR="00DE049B" w:rsidRDefault="00DE049B" w:rsidP="00DE049B">
      <w:pPr>
        <w:jc w:val="both"/>
        <w:rPr>
          <w:rFonts w:ascii="Arial" w:eastAsia="Arial" w:hAnsi="Arial" w:cs="Arial"/>
          <w:sz w:val="24"/>
          <w:szCs w:val="24"/>
        </w:rPr>
      </w:pPr>
    </w:p>
    <w:p w14:paraId="4633797B" w14:textId="77777777" w:rsidR="00DE049B" w:rsidRDefault="00DE049B" w:rsidP="00DE049B">
      <w:pPr>
        <w:jc w:val="both"/>
        <w:rPr>
          <w:rFonts w:ascii="Arial" w:eastAsia="Arial" w:hAnsi="Arial" w:cs="Arial"/>
          <w:sz w:val="24"/>
          <w:szCs w:val="24"/>
        </w:rPr>
      </w:pPr>
    </w:p>
    <w:p w14:paraId="3FC84936" w14:textId="77777777" w:rsidR="00DE049B" w:rsidRDefault="00DE049B" w:rsidP="00DE049B">
      <w:pPr>
        <w:jc w:val="both"/>
        <w:rPr>
          <w:rFonts w:ascii="Arial" w:eastAsia="Arial" w:hAnsi="Arial" w:cs="Arial"/>
          <w:sz w:val="24"/>
          <w:szCs w:val="24"/>
        </w:rPr>
      </w:pPr>
    </w:p>
    <w:p w14:paraId="01AD7B2E" w14:textId="77777777" w:rsidR="00DE049B" w:rsidRPr="004D73A6" w:rsidRDefault="00DE049B" w:rsidP="00DE049B">
      <w:pPr>
        <w:jc w:val="both"/>
        <w:rPr>
          <w:rFonts w:ascii="Arial" w:eastAsia="Arial" w:hAnsi="Arial" w:cs="Arial"/>
          <w:sz w:val="24"/>
          <w:szCs w:val="24"/>
        </w:rPr>
      </w:pPr>
    </w:p>
    <w:p w14:paraId="775B5006" w14:textId="77777777" w:rsidR="00DE049B" w:rsidRPr="004D73A6" w:rsidRDefault="00DE049B" w:rsidP="00DE049B">
      <w:pPr>
        <w:jc w:val="both"/>
        <w:rPr>
          <w:rFonts w:ascii="Arial" w:eastAsia="Arial" w:hAnsi="Arial" w:cs="Arial"/>
          <w:sz w:val="24"/>
          <w:szCs w:val="24"/>
        </w:rPr>
      </w:pPr>
    </w:p>
    <w:p w14:paraId="0519FEDB" w14:textId="77777777" w:rsidR="00DE049B" w:rsidRDefault="00DE049B" w:rsidP="00DE049B">
      <w:pPr>
        <w:jc w:val="both"/>
        <w:rPr>
          <w:rFonts w:ascii="Arial" w:eastAsia="Arial" w:hAnsi="Arial" w:cs="Arial"/>
          <w:sz w:val="24"/>
          <w:szCs w:val="24"/>
        </w:rPr>
      </w:pPr>
    </w:p>
    <w:p w14:paraId="5152C7BD" w14:textId="77777777" w:rsidR="00DE049B" w:rsidRDefault="00DE049B" w:rsidP="00DE049B">
      <w:pPr>
        <w:jc w:val="both"/>
        <w:rPr>
          <w:rFonts w:ascii="Arial" w:eastAsia="Arial" w:hAnsi="Arial" w:cs="Arial"/>
          <w:sz w:val="24"/>
          <w:szCs w:val="24"/>
        </w:rPr>
      </w:pPr>
    </w:p>
    <w:p w14:paraId="6FC56FA1" w14:textId="77777777" w:rsidR="00DE049B" w:rsidRDefault="00DE049B" w:rsidP="00DE049B">
      <w:pPr>
        <w:jc w:val="both"/>
        <w:rPr>
          <w:rFonts w:ascii="Arial" w:eastAsia="Arial" w:hAnsi="Arial" w:cs="Arial"/>
          <w:sz w:val="24"/>
          <w:szCs w:val="24"/>
        </w:rPr>
      </w:pPr>
    </w:p>
    <w:p w14:paraId="045868C1" w14:textId="77777777" w:rsidR="00DE049B" w:rsidRPr="004D73A6" w:rsidRDefault="00DE049B" w:rsidP="00DE049B">
      <w:pPr>
        <w:jc w:val="both"/>
        <w:rPr>
          <w:rFonts w:ascii="Arial" w:eastAsia="Arial" w:hAnsi="Arial" w:cs="Arial"/>
          <w:sz w:val="24"/>
          <w:szCs w:val="24"/>
        </w:rPr>
      </w:pPr>
    </w:p>
    <w:p w14:paraId="4EB771EE" w14:textId="77777777" w:rsidR="00DE049B" w:rsidRPr="004D73A6" w:rsidRDefault="00DE049B" w:rsidP="00DE049B">
      <w:pPr>
        <w:jc w:val="both"/>
        <w:rPr>
          <w:rFonts w:ascii="Arial" w:eastAsia="Arial" w:hAnsi="Arial" w:cs="Arial"/>
          <w:sz w:val="24"/>
          <w:szCs w:val="24"/>
        </w:rPr>
      </w:pPr>
      <w:r w:rsidRPr="004D73A6">
        <w:rPr>
          <w:rFonts w:ascii="Arial" w:eastAsia="Arial" w:hAnsi="Arial" w:cs="Arial"/>
          <w:sz w:val="24"/>
          <w:szCs w:val="24"/>
        </w:rPr>
        <w:t>Registrada e publicada na data supra, nos termos da Lei Municipal n° 988/2017.</w:t>
      </w:r>
    </w:p>
    <w:p w14:paraId="30133E5F" w14:textId="77777777" w:rsidR="00DE049B" w:rsidRDefault="00DE049B" w:rsidP="00A02274">
      <w:pPr>
        <w:spacing w:after="160" w:line="360" w:lineRule="auto"/>
        <w:rPr>
          <w:rFonts w:ascii="Arial" w:eastAsia="Arial" w:hAnsi="Arial" w:cs="Arial"/>
          <w:sz w:val="24"/>
          <w:szCs w:val="24"/>
        </w:rPr>
      </w:pPr>
    </w:p>
    <w:p w14:paraId="45E71C20" w14:textId="09C4226B" w:rsidR="00D21FEB" w:rsidRDefault="00D21FEB" w:rsidP="00A02274">
      <w:pPr>
        <w:spacing w:after="120"/>
        <w:rPr>
          <w:rFonts w:ascii="Arial" w:eastAsia="Arial" w:hAnsi="Arial" w:cs="Arial"/>
          <w:b/>
          <w:bCs/>
          <w:sz w:val="24"/>
          <w:szCs w:val="24"/>
        </w:rPr>
      </w:pPr>
    </w:p>
    <w:p w14:paraId="0DC7AECD" w14:textId="77777777" w:rsidR="00A02274" w:rsidRDefault="00A02274" w:rsidP="00A02274">
      <w:pPr>
        <w:spacing w:after="120"/>
        <w:rPr>
          <w:rFonts w:ascii="Arial" w:eastAsia="Arial" w:hAnsi="Arial" w:cs="Arial"/>
          <w:sz w:val="24"/>
          <w:szCs w:val="24"/>
        </w:rPr>
      </w:pPr>
    </w:p>
    <w:p w14:paraId="4E2ED429" w14:textId="77777777" w:rsidR="00D21FEB" w:rsidRDefault="00D21FEB">
      <w:pPr>
        <w:tabs>
          <w:tab w:val="left" w:pos="220"/>
          <w:tab w:val="left" w:pos="851"/>
        </w:tabs>
        <w:spacing w:before="240" w:after="200" w:line="276" w:lineRule="auto"/>
        <w:jc w:val="right"/>
        <w:rPr>
          <w:rFonts w:ascii="Arial" w:eastAsia="Arial" w:hAnsi="Arial" w:cs="Arial"/>
          <w:sz w:val="24"/>
          <w:szCs w:val="24"/>
        </w:rPr>
      </w:pPr>
    </w:p>
    <w:p w14:paraId="51A082A1" w14:textId="77777777" w:rsidR="00D21FEB" w:rsidRDefault="00D21FEB">
      <w:pPr>
        <w:jc w:val="both"/>
        <w:rPr>
          <w:rFonts w:ascii="Arial" w:eastAsia="Arial" w:hAnsi="Arial" w:cs="Arial"/>
          <w:sz w:val="24"/>
          <w:szCs w:val="24"/>
        </w:rPr>
      </w:pPr>
    </w:p>
    <w:sectPr w:rsidR="00D21FEB">
      <w:headerReference w:type="default" r:id="rId7"/>
      <w:pgSz w:w="12191" w:h="16727"/>
      <w:pgMar w:top="1758" w:right="1535" w:bottom="1304" w:left="1304" w:header="0" w:footer="170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22B1C" w14:textId="77777777" w:rsidR="00485833" w:rsidRDefault="00485833">
      <w:r>
        <w:separator/>
      </w:r>
    </w:p>
  </w:endnote>
  <w:endnote w:type="continuationSeparator" w:id="0">
    <w:p w14:paraId="5738500C" w14:textId="77777777" w:rsidR="00485833" w:rsidRDefault="004858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593C23ED-95DD-4179-BB30-9F7C9BE80EE8}"/>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3E224BF5-2435-41DF-9EE6-A70BA2ADA52D}"/>
  </w:font>
  <w:font w:name="Cambria">
    <w:panose1 w:val="02040503050406030204"/>
    <w:charset w:val="00"/>
    <w:family w:val="roman"/>
    <w:pitch w:val="variable"/>
    <w:sig w:usb0="E00006FF" w:usb1="420024FF" w:usb2="02000000" w:usb3="00000000" w:csb0="0000019F" w:csb1="00000000"/>
    <w:embedRegular r:id="rId3" w:fontKey="{AF44036D-3062-4799-9A02-B84A52BE4B4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CFE5E" w14:textId="77777777" w:rsidR="00485833" w:rsidRDefault="00485833">
      <w:r>
        <w:separator/>
      </w:r>
    </w:p>
  </w:footnote>
  <w:footnote w:type="continuationSeparator" w:id="0">
    <w:p w14:paraId="61AC4212" w14:textId="77777777" w:rsidR="00485833" w:rsidRDefault="004858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46598" w14:textId="35CF4F1D" w:rsidR="00D21FEB" w:rsidRDefault="00D21FEB">
    <w:pPr>
      <w:spacing w:after="200" w:line="276" w:lineRule="auto"/>
      <w:ind w:hanging="1133"/>
      <w:rPr>
        <w:rFonts w:ascii="Arial" w:eastAsia="Arial" w:hAnsi="Arial" w:cs="Arial"/>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1FEB"/>
    <w:rsid w:val="003942ED"/>
    <w:rsid w:val="00485833"/>
    <w:rsid w:val="005841C3"/>
    <w:rsid w:val="00742ED3"/>
    <w:rsid w:val="00A02274"/>
    <w:rsid w:val="00D21FEB"/>
    <w:rsid w:val="00D2543D"/>
    <w:rsid w:val="00DE049B"/>
    <w:rsid w:val="00FE700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C9DEB"/>
  <w15:docId w15:val="{3669B22C-DD6C-4858-B7ED-FC78CA978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paragraph" w:styleId="Cabealho">
    <w:name w:val="header"/>
    <w:basedOn w:val="Normal"/>
    <w:link w:val="CabealhoChar"/>
    <w:uiPriority w:val="99"/>
    <w:unhideWhenUsed/>
    <w:rsid w:val="00A02274"/>
    <w:pPr>
      <w:tabs>
        <w:tab w:val="center" w:pos="4252"/>
        <w:tab w:val="right" w:pos="8504"/>
      </w:tabs>
    </w:pPr>
  </w:style>
  <w:style w:type="character" w:customStyle="1" w:styleId="CabealhoChar">
    <w:name w:val="Cabeçalho Char"/>
    <w:basedOn w:val="Fontepargpadro"/>
    <w:link w:val="Cabealho"/>
    <w:uiPriority w:val="99"/>
    <w:rsid w:val="00A02274"/>
  </w:style>
  <w:style w:type="paragraph" w:styleId="Rodap">
    <w:name w:val="footer"/>
    <w:basedOn w:val="Normal"/>
    <w:link w:val="RodapChar"/>
    <w:uiPriority w:val="99"/>
    <w:unhideWhenUsed/>
    <w:rsid w:val="00A02274"/>
    <w:pPr>
      <w:tabs>
        <w:tab w:val="center" w:pos="4252"/>
        <w:tab w:val="right" w:pos="8504"/>
      </w:tabs>
    </w:pPr>
  </w:style>
  <w:style w:type="character" w:customStyle="1" w:styleId="RodapChar">
    <w:name w:val="Rodapé Char"/>
    <w:basedOn w:val="Fontepargpadro"/>
    <w:link w:val="Rodap"/>
    <w:uiPriority w:val="99"/>
    <w:rsid w:val="00A022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r7/KKDawU8cXMtp2+uFIMLHn7g==">CgMxLjAyDmguY2NvemRmMXN6cDBsOAByITFUV2hyalBFemQtSXNvT1pUVmsyRTVhMXhRdlB2a0Fudg==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598</Words>
  <Characters>3230</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6</cp:revision>
  <dcterms:created xsi:type="dcterms:W3CDTF">2026-06-02T17:55:00Z</dcterms:created>
  <dcterms:modified xsi:type="dcterms:W3CDTF">2026-06-02T18:21:00Z</dcterms:modified>
</cp:coreProperties>
</file>