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6696A" w14:textId="77777777" w:rsidR="00684077" w:rsidRPr="004128DA" w:rsidRDefault="00684077">
      <w:pPr>
        <w:jc w:val="both"/>
        <w:outlineLvl w:val="0"/>
        <w:rPr>
          <w:rFonts w:ascii="Arial" w:hAnsi="Arial" w:cs="Arial"/>
          <w:b/>
          <w:sz w:val="24"/>
          <w:szCs w:val="24"/>
        </w:rPr>
      </w:pPr>
    </w:p>
    <w:p w14:paraId="786D1419" w14:textId="09827823" w:rsidR="003D75CF" w:rsidRPr="004128DA" w:rsidRDefault="00A233C3">
      <w:pPr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4128DA">
        <w:rPr>
          <w:rFonts w:ascii="Arial" w:hAnsi="Arial" w:cs="Arial"/>
          <w:b/>
          <w:sz w:val="24"/>
          <w:szCs w:val="24"/>
        </w:rPr>
        <w:t xml:space="preserve">DECRETO Nº </w:t>
      </w:r>
      <w:r w:rsidR="00514230" w:rsidRPr="004128DA">
        <w:rPr>
          <w:rFonts w:ascii="Arial" w:hAnsi="Arial" w:cs="Arial"/>
          <w:b/>
          <w:sz w:val="24"/>
          <w:szCs w:val="24"/>
        </w:rPr>
        <w:t>7</w:t>
      </w:r>
      <w:r w:rsidRPr="004128DA">
        <w:rPr>
          <w:rFonts w:ascii="Arial" w:hAnsi="Arial" w:cs="Arial"/>
          <w:b/>
          <w:sz w:val="24"/>
          <w:szCs w:val="24"/>
        </w:rPr>
        <w:t>.</w:t>
      </w:r>
      <w:r w:rsidR="00A95732" w:rsidRPr="004128DA">
        <w:rPr>
          <w:rFonts w:ascii="Arial" w:hAnsi="Arial" w:cs="Arial"/>
          <w:b/>
          <w:sz w:val="24"/>
          <w:szCs w:val="24"/>
        </w:rPr>
        <w:t>2</w:t>
      </w:r>
      <w:r w:rsidR="004128DA" w:rsidRPr="004128DA">
        <w:rPr>
          <w:rFonts w:ascii="Arial" w:hAnsi="Arial" w:cs="Arial"/>
          <w:b/>
          <w:sz w:val="24"/>
          <w:szCs w:val="24"/>
        </w:rPr>
        <w:t>90</w:t>
      </w:r>
      <w:r w:rsidRPr="004128DA">
        <w:rPr>
          <w:rFonts w:ascii="Arial" w:hAnsi="Arial" w:cs="Arial"/>
          <w:b/>
          <w:sz w:val="24"/>
          <w:szCs w:val="24"/>
        </w:rPr>
        <w:t>/202</w:t>
      </w:r>
      <w:r w:rsidR="00514230" w:rsidRPr="004128DA">
        <w:rPr>
          <w:rFonts w:ascii="Arial" w:hAnsi="Arial" w:cs="Arial"/>
          <w:b/>
          <w:sz w:val="24"/>
          <w:szCs w:val="24"/>
        </w:rPr>
        <w:t>6</w:t>
      </w:r>
      <w:r w:rsidRPr="004128DA">
        <w:rPr>
          <w:rFonts w:ascii="Arial" w:hAnsi="Arial" w:cs="Arial"/>
          <w:b/>
          <w:sz w:val="24"/>
          <w:szCs w:val="24"/>
        </w:rPr>
        <w:t xml:space="preserve">, DE </w:t>
      </w:r>
      <w:r w:rsidR="00A95732" w:rsidRPr="004128DA">
        <w:rPr>
          <w:rFonts w:ascii="Arial" w:hAnsi="Arial" w:cs="Arial"/>
          <w:b/>
          <w:sz w:val="24"/>
          <w:szCs w:val="24"/>
        </w:rPr>
        <w:t>1</w:t>
      </w:r>
      <w:r w:rsidR="000E5B66" w:rsidRPr="004128DA">
        <w:rPr>
          <w:rFonts w:ascii="Arial" w:hAnsi="Arial" w:cs="Arial"/>
          <w:b/>
          <w:sz w:val="24"/>
          <w:szCs w:val="24"/>
        </w:rPr>
        <w:t>9</w:t>
      </w:r>
      <w:r w:rsidRPr="004128DA">
        <w:rPr>
          <w:rFonts w:ascii="Arial" w:hAnsi="Arial" w:cs="Arial"/>
          <w:b/>
          <w:sz w:val="24"/>
          <w:szCs w:val="24"/>
        </w:rPr>
        <w:t xml:space="preserve"> DE </w:t>
      </w:r>
      <w:r w:rsidR="000E5B66" w:rsidRPr="004128DA">
        <w:rPr>
          <w:rFonts w:ascii="Arial" w:hAnsi="Arial" w:cs="Arial"/>
          <w:b/>
          <w:sz w:val="24"/>
          <w:szCs w:val="24"/>
        </w:rPr>
        <w:t>JUNHO</w:t>
      </w:r>
      <w:r w:rsidRPr="004128DA">
        <w:rPr>
          <w:rFonts w:ascii="Arial" w:hAnsi="Arial" w:cs="Arial"/>
          <w:b/>
          <w:sz w:val="24"/>
          <w:szCs w:val="24"/>
        </w:rPr>
        <w:t xml:space="preserve"> DE 202</w:t>
      </w:r>
      <w:r w:rsidR="00514230" w:rsidRPr="004128DA">
        <w:rPr>
          <w:rFonts w:ascii="Arial" w:hAnsi="Arial" w:cs="Arial"/>
          <w:b/>
          <w:sz w:val="24"/>
          <w:szCs w:val="24"/>
        </w:rPr>
        <w:t>6</w:t>
      </w:r>
      <w:r w:rsidR="003D75CF" w:rsidRPr="004128DA">
        <w:rPr>
          <w:rFonts w:ascii="Arial" w:hAnsi="Arial" w:cs="Arial"/>
          <w:b/>
          <w:sz w:val="24"/>
          <w:szCs w:val="24"/>
        </w:rPr>
        <w:t>.</w:t>
      </w:r>
    </w:p>
    <w:p w14:paraId="0BA906F6" w14:textId="77777777" w:rsidR="003D75CF" w:rsidRPr="004128DA" w:rsidRDefault="003D75CF">
      <w:pPr>
        <w:jc w:val="both"/>
        <w:rPr>
          <w:rFonts w:ascii="Arial" w:hAnsi="Arial" w:cs="Arial"/>
          <w:b/>
          <w:sz w:val="24"/>
          <w:szCs w:val="24"/>
        </w:rPr>
      </w:pPr>
      <w:r w:rsidRPr="004128DA">
        <w:rPr>
          <w:rFonts w:ascii="Arial" w:hAnsi="Arial" w:cs="Arial"/>
          <w:b/>
          <w:sz w:val="24"/>
          <w:szCs w:val="24"/>
        </w:rPr>
        <w:tab/>
      </w:r>
      <w:r w:rsidRPr="004128DA">
        <w:rPr>
          <w:rFonts w:ascii="Arial" w:hAnsi="Arial" w:cs="Arial"/>
          <w:b/>
          <w:sz w:val="24"/>
          <w:szCs w:val="24"/>
        </w:rPr>
        <w:tab/>
      </w:r>
    </w:p>
    <w:p w14:paraId="6E7CB2DA" w14:textId="77777777" w:rsidR="009D3AF8" w:rsidRPr="004128DA" w:rsidRDefault="009D3AF8">
      <w:pPr>
        <w:ind w:left="1276" w:hanging="1"/>
        <w:jc w:val="both"/>
        <w:rPr>
          <w:rFonts w:ascii="Arial" w:hAnsi="Arial" w:cs="Arial"/>
          <w:b/>
          <w:sz w:val="24"/>
          <w:szCs w:val="24"/>
        </w:rPr>
      </w:pPr>
    </w:p>
    <w:p w14:paraId="16AC3EEB" w14:textId="77777777" w:rsidR="004128DA" w:rsidRPr="004128DA" w:rsidRDefault="004128DA" w:rsidP="004128DA">
      <w:pPr>
        <w:spacing w:before="100" w:beforeAutospacing="1" w:after="100" w:afterAutospacing="1"/>
        <w:ind w:left="3540"/>
        <w:jc w:val="both"/>
        <w:rPr>
          <w:rFonts w:ascii="Arial" w:hAnsi="Arial" w:cs="Arial"/>
          <w:sz w:val="24"/>
          <w:szCs w:val="24"/>
        </w:rPr>
      </w:pPr>
      <w:r w:rsidRPr="004128DA">
        <w:rPr>
          <w:rFonts w:ascii="Arial" w:hAnsi="Arial" w:cs="Arial"/>
          <w:b/>
          <w:bCs/>
          <w:sz w:val="24"/>
          <w:szCs w:val="24"/>
        </w:rPr>
        <w:t>DESIGNA SERVIDORA PARA EXERCER AS FUNÇÕES DE AGENTE DE CONTRATAÇÃO E PREGOEIRA DURANTE O PERÍODO DE FÉRIAS DE SERVIDOR MUNICIPAL E DÁ OUTRAS PROVIDÊNCIAS.</w:t>
      </w:r>
    </w:p>
    <w:p w14:paraId="68F67856" w14:textId="77777777" w:rsidR="004128DA" w:rsidRPr="004128DA" w:rsidRDefault="004128DA" w:rsidP="004128DA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4128DA">
        <w:rPr>
          <w:rFonts w:ascii="Arial" w:hAnsi="Arial" w:cs="Arial"/>
          <w:b/>
          <w:bCs/>
          <w:sz w:val="24"/>
          <w:szCs w:val="24"/>
        </w:rPr>
        <w:t>SADI GOMES FERREIRA</w:t>
      </w:r>
      <w:r w:rsidRPr="004128DA">
        <w:rPr>
          <w:rFonts w:ascii="Arial" w:hAnsi="Arial" w:cs="Arial"/>
          <w:sz w:val="24"/>
          <w:szCs w:val="24"/>
        </w:rPr>
        <w:t>, Prefeito Municipal de Jardinópolis, Estado de Santa Catarina, no uso de suas atribuições legais conferidas pela Lei Orgânica Municipal e em conformidade com a Lei nº 14.133/2021,</w:t>
      </w:r>
    </w:p>
    <w:p w14:paraId="52737992" w14:textId="77777777" w:rsidR="004128DA" w:rsidRPr="004128DA" w:rsidRDefault="004128DA" w:rsidP="004128DA">
      <w:pPr>
        <w:spacing w:before="100" w:beforeAutospacing="1" w:after="100" w:afterAutospacing="1"/>
        <w:jc w:val="center"/>
        <w:rPr>
          <w:rFonts w:ascii="Arial" w:hAnsi="Arial" w:cs="Arial"/>
          <w:sz w:val="24"/>
          <w:szCs w:val="24"/>
        </w:rPr>
      </w:pPr>
      <w:r w:rsidRPr="004128DA">
        <w:rPr>
          <w:rFonts w:ascii="Arial" w:hAnsi="Arial" w:cs="Arial"/>
          <w:b/>
          <w:bCs/>
          <w:sz w:val="24"/>
          <w:szCs w:val="24"/>
        </w:rPr>
        <w:t>DECRETA:</w:t>
      </w:r>
    </w:p>
    <w:p w14:paraId="330BB952" w14:textId="0DFF1C99" w:rsidR="004128DA" w:rsidRPr="004128DA" w:rsidRDefault="004128DA" w:rsidP="004128DA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4128DA">
        <w:rPr>
          <w:rFonts w:ascii="Arial" w:hAnsi="Arial" w:cs="Arial"/>
          <w:b/>
          <w:bCs/>
          <w:sz w:val="24"/>
          <w:szCs w:val="24"/>
        </w:rPr>
        <w:t>Art. 1º</w:t>
      </w:r>
      <w:r w:rsidRPr="004128DA">
        <w:rPr>
          <w:rFonts w:ascii="Arial" w:hAnsi="Arial" w:cs="Arial"/>
          <w:sz w:val="24"/>
          <w:szCs w:val="24"/>
        </w:rPr>
        <w:t xml:space="preserve"> Fica designada a servidora pública municipal </w:t>
      </w:r>
      <w:r w:rsidRPr="004128DA">
        <w:rPr>
          <w:rFonts w:ascii="Arial" w:hAnsi="Arial" w:cs="Arial"/>
          <w:b/>
          <w:bCs/>
          <w:sz w:val="24"/>
          <w:szCs w:val="24"/>
        </w:rPr>
        <w:t>SUELEM DAL SANTO TESSARO</w:t>
      </w:r>
      <w:r w:rsidRPr="004128DA">
        <w:rPr>
          <w:rFonts w:ascii="Arial" w:hAnsi="Arial" w:cs="Arial"/>
          <w:sz w:val="24"/>
          <w:szCs w:val="24"/>
        </w:rPr>
        <w:t xml:space="preserve">, ocupante do cargo de </w:t>
      </w:r>
      <w:r>
        <w:rPr>
          <w:rFonts w:ascii="Arial" w:hAnsi="Arial" w:cs="Arial"/>
          <w:sz w:val="24"/>
          <w:szCs w:val="24"/>
        </w:rPr>
        <w:t>Dirigente de Secretaria,</w:t>
      </w:r>
      <w:r w:rsidRPr="004128DA">
        <w:rPr>
          <w:rFonts w:ascii="Arial" w:hAnsi="Arial" w:cs="Arial"/>
          <w:sz w:val="24"/>
          <w:szCs w:val="24"/>
        </w:rPr>
        <w:t xml:space="preserve"> para exercer as funções de </w:t>
      </w:r>
      <w:r w:rsidRPr="004128DA">
        <w:rPr>
          <w:rFonts w:ascii="Arial" w:hAnsi="Arial" w:cs="Arial"/>
          <w:b/>
          <w:bCs/>
          <w:sz w:val="24"/>
          <w:szCs w:val="24"/>
        </w:rPr>
        <w:t>Agente de Contratação</w:t>
      </w:r>
      <w:r w:rsidRPr="004128DA">
        <w:rPr>
          <w:rFonts w:ascii="Arial" w:hAnsi="Arial" w:cs="Arial"/>
          <w:sz w:val="24"/>
          <w:szCs w:val="24"/>
        </w:rPr>
        <w:t xml:space="preserve"> e </w:t>
      </w:r>
      <w:r w:rsidRPr="004128DA">
        <w:rPr>
          <w:rFonts w:ascii="Arial" w:hAnsi="Arial" w:cs="Arial"/>
          <w:b/>
          <w:bCs/>
          <w:sz w:val="24"/>
          <w:szCs w:val="24"/>
        </w:rPr>
        <w:t>Pregoeira</w:t>
      </w:r>
      <w:r w:rsidRPr="004128DA">
        <w:rPr>
          <w:rFonts w:ascii="Arial" w:hAnsi="Arial" w:cs="Arial"/>
          <w:sz w:val="24"/>
          <w:szCs w:val="24"/>
        </w:rPr>
        <w:t xml:space="preserve"> do Município de Jardinópolis/SC, em substituição ao servidor </w:t>
      </w:r>
      <w:r w:rsidRPr="004128DA">
        <w:rPr>
          <w:rFonts w:ascii="Arial" w:hAnsi="Arial" w:cs="Arial"/>
          <w:b/>
          <w:bCs/>
          <w:sz w:val="24"/>
          <w:szCs w:val="24"/>
        </w:rPr>
        <w:t xml:space="preserve">EDSON </w:t>
      </w:r>
      <w:r>
        <w:rPr>
          <w:rFonts w:ascii="Arial" w:hAnsi="Arial" w:cs="Arial"/>
          <w:b/>
          <w:bCs/>
          <w:sz w:val="24"/>
          <w:szCs w:val="24"/>
        </w:rPr>
        <w:t>MARCOS MARIA</w:t>
      </w:r>
      <w:r w:rsidRPr="004128DA">
        <w:rPr>
          <w:rFonts w:ascii="Arial" w:hAnsi="Arial" w:cs="Arial"/>
          <w:sz w:val="24"/>
          <w:szCs w:val="24"/>
        </w:rPr>
        <w:t>, durante seu período de férias.</w:t>
      </w:r>
    </w:p>
    <w:p w14:paraId="63D14C1D" w14:textId="5D90A23E" w:rsidR="004128DA" w:rsidRPr="004128DA" w:rsidRDefault="004128DA" w:rsidP="004128DA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4128DA">
        <w:rPr>
          <w:rFonts w:ascii="Arial" w:hAnsi="Arial" w:cs="Arial"/>
          <w:b/>
          <w:bCs/>
          <w:sz w:val="24"/>
          <w:szCs w:val="24"/>
        </w:rPr>
        <w:t>Art. 2º</w:t>
      </w:r>
      <w:r w:rsidRPr="004128DA">
        <w:rPr>
          <w:rFonts w:ascii="Arial" w:hAnsi="Arial" w:cs="Arial"/>
          <w:sz w:val="24"/>
          <w:szCs w:val="24"/>
        </w:rPr>
        <w:t xml:space="preserve"> A designação prevista no artigo anterior vigorará pelo período compreendido entre </w:t>
      </w:r>
      <w:r>
        <w:rPr>
          <w:rFonts w:ascii="Arial" w:hAnsi="Arial" w:cs="Arial"/>
          <w:sz w:val="24"/>
          <w:szCs w:val="24"/>
        </w:rPr>
        <w:t>22</w:t>
      </w:r>
      <w:r w:rsidRPr="004128DA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junho</w:t>
      </w:r>
      <w:r w:rsidRPr="004128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128DA">
        <w:rPr>
          <w:rFonts w:ascii="Arial" w:hAnsi="Arial" w:cs="Arial"/>
          <w:sz w:val="24"/>
          <w:szCs w:val="24"/>
        </w:rPr>
        <w:t>de</w:t>
      </w:r>
      <w:proofErr w:type="spellEnd"/>
      <w:r w:rsidRPr="004128DA">
        <w:rPr>
          <w:rFonts w:ascii="Arial" w:hAnsi="Arial" w:cs="Arial"/>
          <w:sz w:val="24"/>
          <w:szCs w:val="24"/>
        </w:rPr>
        <w:t xml:space="preserve"> 2026 e </w:t>
      </w:r>
      <w:r>
        <w:rPr>
          <w:rFonts w:ascii="Arial" w:hAnsi="Arial" w:cs="Arial"/>
          <w:sz w:val="24"/>
          <w:szCs w:val="24"/>
        </w:rPr>
        <w:t>06</w:t>
      </w:r>
      <w:r w:rsidRPr="004128DA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julho</w:t>
      </w:r>
      <w:r w:rsidRPr="004128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128DA">
        <w:rPr>
          <w:rFonts w:ascii="Arial" w:hAnsi="Arial" w:cs="Arial"/>
          <w:sz w:val="24"/>
          <w:szCs w:val="24"/>
        </w:rPr>
        <w:t>de</w:t>
      </w:r>
      <w:proofErr w:type="spellEnd"/>
      <w:r w:rsidRPr="004128DA">
        <w:rPr>
          <w:rFonts w:ascii="Arial" w:hAnsi="Arial" w:cs="Arial"/>
          <w:sz w:val="24"/>
          <w:szCs w:val="24"/>
        </w:rPr>
        <w:t xml:space="preserve"> 2026, correspondente ao afastamento legal do servidor titular.</w:t>
      </w:r>
    </w:p>
    <w:p w14:paraId="6F61DFC1" w14:textId="77777777" w:rsidR="004128DA" w:rsidRPr="004128DA" w:rsidRDefault="004128DA" w:rsidP="004128DA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4128DA">
        <w:rPr>
          <w:rFonts w:ascii="Arial" w:hAnsi="Arial" w:cs="Arial"/>
          <w:b/>
          <w:bCs/>
          <w:sz w:val="24"/>
          <w:szCs w:val="24"/>
        </w:rPr>
        <w:t>Art. 3º</w:t>
      </w:r>
      <w:r w:rsidRPr="004128DA">
        <w:rPr>
          <w:rFonts w:ascii="Arial" w:hAnsi="Arial" w:cs="Arial"/>
          <w:sz w:val="24"/>
          <w:szCs w:val="24"/>
        </w:rPr>
        <w:t xml:space="preserve"> Durante o período de substituição, a servidora designada exercerá todas as atribuições inerentes ao cargo de Agente de Contratação e Pregoeira, nos termos da legislação vigente.</w:t>
      </w:r>
    </w:p>
    <w:p w14:paraId="18D1EC8C" w14:textId="77777777" w:rsidR="004128DA" w:rsidRPr="004128DA" w:rsidRDefault="004128DA" w:rsidP="004128DA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4128DA">
        <w:rPr>
          <w:rFonts w:ascii="Arial" w:hAnsi="Arial" w:cs="Arial"/>
          <w:b/>
          <w:bCs/>
          <w:sz w:val="24"/>
          <w:szCs w:val="24"/>
        </w:rPr>
        <w:t>Art. 4º</w:t>
      </w:r>
      <w:r w:rsidRPr="004128DA">
        <w:rPr>
          <w:rFonts w:ascii="Arial" w:hAnsi="Arial" w:cs="Arial"/>
          <w:sz w:val="24"/>
          <w:szCs w:val="24"/>
        </w:rPr>
        <w:t xml:space="preserve"> Este Decreto entra em vigor na data de sua publicação.</w:t>
      </w:r>
    </w:p>
    <w:p w14:paraId="486C6D08" w14:textId="77777777" w:rsidR="004128DA" w:rsidRPr="004128DA" w:rsidRDefault="004128DA" w:rsidP="004128DA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4128DA">
        <w:rPr>
          <w:rFonts w:ascii="Arial" w:hAnsi="Arial" w:cs="Arial"/>
          <w:b/>
          <w:bCs/>
          <w:sz w:val="24"/>
          <w:szCs w:val="24"/>
        </w:rPr>
        <w:t>Art. 5º</w:t>
      </w:r>
      <w:r w:rsidRPr="004128DA">
        <w:rPr>
          <w:rFonts w:ascii="Arial" w:hAnsi="Arial" w:cs="Arial"/>
          <w:sz w:val="24"/>
          <w:szCs w:val="24"/>
        </w:rPr>
        <w:t xml:space="preserve"> Revogam-se as disposições em contrário.</w:t>
      </w:r>
    </w:p>
    <w:p w14:paraId="3EA3AFAC" w14:textId="77777777" w:rsidR="004128DA" w:rsidRDefault="004128DA" w:rsidP="004128DA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</w:p>
    <w:p w14:paraId="029FB243" w14:textId="68812CE1" w:rsidR="004128DA" w:rsidRPr="004128DA" w:rsidRDefault="004128DA" w:rsidP="004128DA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4128DA">
        <w:rPr>
          <w:rFonts w:ascii="Arial" w:hAnsi="Arial" w:cs="Arial"/>
          <w:sz w:val="24"/>
          <w:szCs w:val="24"/>
        </w:rPr>
        <w:t xml:space="preserve">Gabinete do Prefeito Municipal de Jardinópolis/SC, em </w:t>
      </w:r>
      <w:r>
        <w:rPr>
          <w:rFonts w:ascii="Arial" w:hAnsi="Arial" w:cs="Arial"/>
          <w:sz w:val="24"/>
          <w:szCs w:val="24"/>
        </w:rPr>
        <w:t>19</w:t>
      </w:r>
      <w:r w:rsidRPr="004128DA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junho</w:t>
      </w:r>
      <w:r w:rsidRPr="004128DA">
        <w:rPr>
          <w:rFonts w:ascii="Arial" w:hAnsi="Arial" w:cs="Arial"/>
          <w:sz w:val="24"/>
          <w:szCs w:val="24"/>
        </w:rPr>
        <w:t xml:space="preserve"> de 2026.</w:t>
      </w:r>
    </w:p>
    <w:p w14:paraId="660D5D44" w14:textId="77777777" w:rsidR="003D75CF" w:rsidRPr="004128DA" w:rsidRDefault="003D75CF">
      <w:pPr>
        <w:jc w:val="both"/>
        <w:rPr>
          <w:rFonts w:ascii="Arial" w:hAnsi="Arial" w:cs="Arial"/>
          <w:sz w:val="24"/>
          <w:szCs w:val="24"/>
        </w:rPr>
      </w:pPr>
    </w:p>
    <w:p w14:paraId="29BFF689" w14:textId="77777777" w:rsidR="003D75CF" w:rsidRDefault="003D75CF">
      <w:pPr>
        <w:jc w:val="both"/>
        <w:rPr>
          <w:rFonts w:ascii="Arial" w:hAnsi="Arial" w:cs="Arial"/>
          <w:sz w:val="24"/>
          <w:szCs w:val="24"/>
        </w:rPr>
      </w:pPr>
    </w:p>
    <w:p w14:paraId="48572E54" w14:textId="77777777" w:rsidR="004128DA" w:rsidRPr="004128DA" w:rsidRDefault="004128DA">
      <w:pPr>
        <w:jc w:val="both"/>
        <w:rPr>
          <w:rFonts w:ascii="Arial" w:hAnsi="Arial" w:cs="Arial"/>
          <w:sz w:val="24"/>
          <w:szCs w:val="24"/>
        </w:rPr>
      </w:pPr>
    </w:p>
    <w:p w14:paraId="4461B0C6" w14:textId="77777777" w:rsidR="003D75CF" w:rsidRPr="004128DA" w:rsidRDefault="004A2ECD" w:rsidP="00C203F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128DA"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72C76EF3" w14:textId="77777777" w:rsidR="003D75CF" w:rsidRPr="004128DA" w:rsidRDefault="003D75CF" w:rsidP="00C203F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128DA">
        <w:rPr>
          <w:rFonts w:ascii="Arial" w:hAnsi="Arial" w:cs="Arial"/>
          <w:b/>
          <w:bCs/>
          <w:sz w:val="24"/>
          <w:szCs w:val="24"/>
        </w:rPr>
        <w:t>Prefeito</w:t>
      </w:r>
    </w:p>
    <w:p w14:paraId="108FD0D0" w14:textId="77777777" w:rsidR="000E5B66" w:rsidRPr="004128DA" w:rsidRDefault="000E5B66" w:rsidP="00C203F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D5E641A" w14:textId="77777777" w:rsidR="000E5B66" w:rsidRPr="004128DA" w:rsidRDefault="000E5B66" w:rsidP="00C203F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8DC1929" w14:textId="77777777" w:rsidR="000E5B66" w:rsidRPr="004128DA" w:rsidRDefault="000E5B66" w:rsidP="00C203F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7F84401" w14:textId="77777777" w:rsidR="003D75CF" w:rsidRPr="004128DA" w:rsidRDefault="003D75CF">
      <w:pPr>
        <w:jc w:val="both"/>
        <w:rPr>
          <w:rFonts w:ascii="Arial" w:hAnsi="Arial" w:cs="Arial"/>
          <w:sz w:val="24"/>
          <w:szCs w:val="24"/>
        </w:rPr>
      </w:pPr>
    </w:p>
    <w:p w14:paraId="3A55D193" w14:textId="77777777" w:rsidR="003D75CF" w:rsidRPr="004128DA" w:rsidRDefault="003D75CF" w:rsidP="00C203FC">
      <w:pPr>
        <w:jc w:val="both"/>
        <w:outlineLvl w:val="0"/>
        <w:rPr>
          <w:rFonts w:ascii="Arial" w:hAnsi="Arial" w:cs="Arial"/>
          <w:sz w:val="24"/>
          <w:szCs w:val="24"/>
        </w:rPr>
      </w:pPr>
      <w:r w:rsidRPr="004128DA">
        <w:rPr>
          <w:rFonts w:ascii="Arial" w:hAnsi="Arial" w:cs="Arial"/>
          <w:sz w:val="24"/>
          <w:szCs w:val="24"/>
        </w:rPr>
        <w:t>Regis</w:t>
      </w:r>
      <w:r w:rsidR="007B42D4" w:rsidRPr="004128DA">
        <w:rPr>
          <w:rFonts w:ascii="Arial" w:hAnsi="Arial" w:cs="Arial"/>
          <w:sz w:val="24"/>
          <w:szCs w:val="24"/>
        </w:rPr>
        <w:t>trado e publicado em data supra</w:t>
      </w:r>
      <w:r w:rsidR="00C203FC" w:rsidRPr="004128DA">
        <w:rPr>
          <w:rFonts w:ascii="Arial" w:hAnsi="Arial" w:cs="Arial"/>
          <w:sz w:val="24"/>
          <w:szCs w:val="24"/>
        </w:rPr>
        <w:t>, conforme determina a Lei Municipal 988/2017</w:t>
      </w:r>
      <w:r w:rsidRPr="004128DA">
        <w:rPr>
          <w:rFonts w:ascii="Arial" w:hAnsi="Arial" w:cs="Arial"/>
          <w:sz w:val="24"/>
          <w:szCs w:val="24"/>
        </w:rPr>
        <w:t xml:space="preserve"> </w:t>
      </w:r>
    </w:p>
    <w:sectPr w:rsidR="003D75CF" w:rsidRPr="004128DA" w:rsidSect="00C203FC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2D4"/>
    <w:rsid w:val="00096920"/>
    <w:rsid w:val="000E5112"/>
    <w:rsid w:val="000E5B66"/>
    <w:rsid w:val="001924DD"/>
    <w:rsid w:val="00246540"/>
    <w:rsid w:val="002D7B0F"/>
    <w:rsid w:val="0035570B"/>
    <w:rsid w:val="003618CD"/>
    <w:rsid w:val="003D1466"/>
    <w:rsid w:val="003D1AC9"/>
    <w:rsid w:val="003D75CF"/>
    <w:rsid w:val="004128DA"/>
    <w:rsid w:val="004A2ECD"/>
    <w:rsid w:val="004C063F"/>
    <w:rsid w:val="004C5EF0"/>
    <w:rsid w:val="004D6A06"/>
    <w:rsid w:val="004F6CE5"/>
    <w:rsid w:val="00514230"/>
    <w:rsid w:val="00537FBD"/>
    <w:rsid w:val="00671ACF"/>
    <w:rsid w:val="00684077"/>
    <w:rsid w:val="006964AF"/>
    <w:rsid w:val="006B4FDE"/>
    <w:rsid w:val="006E4C97"/>
    <w:rsid w:val="007149E3"/>
    <w:rsid w:val="007460CC"/>
    <w:rsid w:val="007605F4"/>
    <w:rsid w:val="007B42D4"/>
    <w:rsid w:val="00890C02"/>
    <w:rsid w:val="008A6462"/>
    <w:rsid w:val="008C03D5"/>
    <w:rsid w:val="00900400"/>
    <w:rsid w:val="009167C0"/>
    <w:rsid w:val="009D3AF8"/>
    <w:rsid w:val="00A03368"/>
    <w:rsid w:val="00A048B1"/>
    <w:rsid w:val="00A233C3"/>
    <w:rsid w:val="00A93CF1"/>
    <w:rsid w:val="00A95732"/>
    <w:rsid w:val="00AF2D18"/>
    <w:rsid w:val="00B41B65"/>
    <w:rsid w:val="00B67FFD"/>
    <w:rsid w:val="00B94B2B"/>
    <w:rsid w:val="00BA2788"/>
    <w:rsid w:val="00C203FC"/>
    <w:rsid w:val="00C5140C"/>
    <w:rsid w:val="00CC09E3"/>
    <w:rsid w:val="00D00591"/>
    <w:rsid w:val="00D447BA"/>
    <w:rsid w:val="00D47B6E"/>
    <w:rsid w:val="00DD198B"/>
    <w:rsid w:val="00DE5743"/>
    <w:rsid w:val="00EF2F04"/>
    <w:rsid w:val="00F46F7D"/>
    <w:rsid w:val="00F5533C"/>
    <w:rsid w:val="00F70076"/>
    <w:rsid w:val="00F91129"/>
    <w:rsid w:val="00FD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9721CC"/>
  <w15:chartTrackingRefBased/>
  <w15:docId w15:val="{6A922F67-FB45-4469-936C-DC586C8F8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semiHidden/>
    <w:unhideWhenUsed/>
    <w:rsid w:val="000E5B66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0E5B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2342C-0D55-4DDB-8A2A-9A8CADB7C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 Nº 961/00 DE 20/04/2.000</vt:lpstr>
    </vt:vector>
  </TitlesOfParts>
  <Company>Pref. Mun. de Jardinópolis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 Nº 961/00 DE 20/04/2.000</dc:title>
  <dc:subject/>
  <dc:creator>ALCENIR DE REZENDE SOUZA FILHO</dc:creator>
  <cp:keywords/>
  <cp:lastModifiedBy>Cliente</cp:lastModifiedBy>
  <cp:revision>4</cp:revision>
  <cp:lastPrinted>2026-01-12T14:07:00Z</cp:lastPrinted>
  <dcterms:created xsi:type="dcterms:W3CDTF">2026-06-19T19:28:00Z</dcterms:created>
  <dcterms:modified xsi:type="dcterms:W3CDTF">2026-06-19T19:33:00Z</dcterms:modified>
</cp:coreProperties>
</file>