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7955" w:rsidRPr="00DE4BA3" w:rsidRDefault="00C35B6E" w:rsidP="007A7955">
      <w:pPr>
        <w:jc w:val="both"/>
        <w:rPr>
          <w:rFonts w:ascii="Arial" w:hAnsi="Arial" w:cs="Arial"/>
          <w:b/>
          <w:i/>
        </w:rPr>
      </w:pPr>
      <w:r w:rsidRPr="00DE4BA3">
        <w:rPr>
          <w:rFonts w:ascii="Arial" w:hAnsi="Arial" w:cs="Arial"/>
          <w:b/>
          <w:i/>
        </w:rPr>
        <w:t>DECRETO Nº</w:t>
      </w:r>
      <w:r w:rsidR="00CA368E">
        <w:rPr>
          <w:rFonts w:ascii="Arial" w:hAnsi="Arial" w:cs="Arial"/>
          <w:b/>
          <w:i/>
        </w:rPr>
        <w:t xml:space="preserve"> </w:t>
      </w:r>
      <w:r w:rsidR="008F17E0">
        <w:rPr>
          <w:rFonts w:ascii="Arial" w:hAnsi="Arial" w:cs="Arial"/>
          <w:b/>
          <w:i/>
        </w:rPr>
        <w:t>7.</w:t>
      </w:r>
      <w:r w:rsidR="000561FB">
        <w:rPr>
          <w:rFonts w:ascii="Arial" w:hAnsi="Arial" w:cs="Arial"/>
          <w:b/>
          <w:i/>
        </w:rPr>
        <w:t>27</w:t>
      </w:r>
      <w:r w:rsidR="00D46846">
        <w:rPr>
          <w:rFonts w:ascii="Arial" w:hAnsi="Arial" w:cs="Arial"/>
          <w:b/>
          <w:i/>
        </w:rPr>
        <w:t>4</w:t>
      </w:r>
      <w:bookmarkStart w:id="0" w:name="_GoBack"/>
      <w:bookmarkEnd w:id="0"/>
      <w:r w:rsidR="00C45552">
        <w:rPr>
          <w:rFonts w:ascii="Arial" w:hAnsi="Arial" w:cs="Arial"/>
          <w:b/>
          <w:i/>
        </w:rPr>
        <w:t xml:space="preserve">/2026 </w:t>
      </w:r>
      <w:r w:rsidR="00802BEB" w:rsidRPr="00DE4BA3">
        <w:rPr>
          <w:rFonts w:ascii="Arial" w:hAnsi="Arial" w:cs="Arial"/>
          <w:b/>
          <w:i/>
        </w:rPr>
        <w:t>DE</w:t>
      </w:r>
      <w:r w:rsidRPr="00DE4BA3">
        <w:rPr>
          <w:rFonts w:ascii="Arial" w:hAnsi="Arial" w:cs="Arial"/>
          <w:b/>
          <w:i/>
        </w:rPr>
        <w:t xml:space="preserve"> </w:t>
      </w:r>
      <w:r w:rsidR="00C95ACD" w:rsidRPr="00DE4BA3">
        <w:rPr>
          <w:rFonts w:ascii="Arial" w:hAnsi="Arial" w:cs="Arial"/>
          <w:b/>
          <w:i/>
        </w:rPr>
        <w:t xml:space="preserve"> </w:t>
      </w:r>
      <w:r w:rsidR="000561FB">
        <w:rPr>
          <w:rFonts w:ascii="Arial" w:hAnsi="Arial" w:cs="Arial"/>
          <w:b/>
          <w:i/>
        </w:rPr>
        <w:t>0</w:t>
      </w:r>
      <w:r w:rsidR="003E245B">
        <w:rPr>
          <w:rFonts w:ascii="Arial" w:hAnsi="Arial" w:cs="Arial"/>
          <w:b/>
          <w:i/>
        </w:rPr>
        <w:t>9</w:t>
      </w:r>
      <w:r w:rsidR="00391266" w:rsidRPr="00DE4BA3">
        <w:rPr>
          <w:rFonts w:ascii="Arial" w:hAnsi="Arial" w:cs="Arial"/>
          <w:b/>
          <w:i/>
        </w:rPr>
        <w:t xml:space="preserve"> </w:t>
      </w:r>
      <w:r w:rsidR="00C95ACD" w:rsidRPr="00DE4BA3">
        <w:rPr>
          <w:rFonts w:ascii="Arial" w:hAnsi="Arial" w:cs="Arial"/>
          <w:b/>
          <w:i/>
        </w:rPr>
        <w:t>DE</w:t>
      </w:r>
      <w:r w:rsidRPr="00DE4BA3">
        <w:rPr>
          <w:rFonts w:ascii="Arial" w:hAnsi="Arial" w:cs="Arial"/>
          <w:b/>
          <w:i/>
        </w:rPr>
        <w:t xml:space="preserve"> </w:t>
      </w:r>
      <w:r w:rsidR="000561FB">
        <w:rPr>
          <w:rFonts w:ascii="Arial" w:hAnsi="Arial" w:cs="Arial"/>
          <w:b/>
          <w:i/>
        </w:rPr>
        <w:t>JUNHO</w:t>
      </w:r>
      <w:r w:rsidR="005B38E3" w:rsidRPr="00DE4BA3">
        <w:rPr>
          <w:rFonts w:ascii="Arial" w:hAnsi="Arial" w:cs="Arial"/>
          <w:b/>
          <w:i/>
        </w:rPr>
        <w:t xml:space="preserve"> </w:t>
      </w:r>
      <w:r w:rsidR="007A7955" w:rsidRPr="00DE4BA3">
        <w:rPr>
          <w:rFonts w:ascii="Arial" w:hAnsi="Arial" w:cs="Arial"/>
          <w:b/>
          <w:i/>
        </w:rPr>
        <w:t>DE 202</w:t>
      </w:r>
      <w:r w:rsidR="004549C8">
        <w:rPr>
          <w:rFonts w:ascii="Arial" w:hAnsi="Arial" w:cs="Arial"/>
          <w:b/>
          <w:i/>
        </w:rPr>
        <w:t>6</w:t>
      </w:r>
      <w:r w:rsidR="007A7955" w:rsidRPr="00DE4BA3">
        <w:rPr>
          <w:rFonts w:ascii="Arial" w:hAnsi="Arial" w:cs="Arial"/>
          <w:b/>
          <w:i/>
        </w:rPr>
        <w:t>.</w:t>
      </w:r>
    </w:p>
    <w:p w:rsidR="00B266C6" w:rsidRPr="00DE4BA3" w:rsidRDefault="00B266C6" w:rsidP="007A7955">
      <w:pPr>
        <w:jc w:val="both"/>
        <w:rPr>
          <w:rFonts w:ascii="Arial" w:hAnsi="Arial" w:cs="Arial"/>
          <w:b/>
          <w:i/>
        </w:rPr>
      </w:pPr>
    </w:p>
    <w:p w:rsidR="007A7955" w:rsidRPr="00DE4BA3" w:rsidRDefault="007A7955" w:rsidP="007A7955">
      <w:pPr>
        <w:jc w:val="both"/>
        <w:rPr>
          <w:rFonts w:ascii="Arial" w:hAnsi="Arial" w:cs="Arial"/>
        </w:rPr>
      </w:pPr>
    </w:p>
    <w:p w:rsidR="007A7955" w:rsidRPr="00DE4BA3" w:rsidRDefault="007A7955" w:rsidP="007A7955">
      <w:pPr>
        <w:jc w:val="both"/>
        <w:rPr>
          <w:rFonts w:ascii="Arial" w:hAnsi="Arial" w:cs="Arial"/>
        </w:rPr>
      </w:pPr>
    </w:p>
    <w:p w:rsidR="0078197F" w:rsidRPr="00DE4BA3" w:rsidRDefault="0078197F" w:rsidP="0078197F">
      <w:pPr>
        <w:pStyle w:val="Recuodecorpodetexto3"/>
        <w:ind w:left="1416" w:firstLine="0"/>
        <w:rPr>
          <w:rFonts w:ascii="Arial" w:hAnsi="Arial" w:cs="Arial"/>
          <w:b/>
          <w:sz w:val="24"/>
        </w:rPr>
      </w:pPr>
      <w:r w:rsidRPr="00DE4BA3">
        <w:rPr>
          <w:rFonts w:ascii="Arial" w:hAnsi="Arial" w:cs="Arial"/>
          <w:b/>
          <w:sz w:val="24"/>
        </w:rPr>
        <w:t>DISPÕE S</w:t>
      </w:r>
      <w:r w:rsidR="000D4CD1" w:rsidRPr="00DE4BA3">
        <w:rPr>
          <w:rFonts w:ascii="Arial" w:hAnsi="Arial" w:cs="Arial"/>
          <w:b/>
          <w:sz w:val="24"/>
        </w:rPr>
        <w:t xml:space="preserve">OBRE A REGULAMENTAÇÃO DA LEI </w:t>
      </w:r>
      <w:r w:rsidR="00784CC3" w:rsidRPr="00DE4BA3">
        <w:rPr>
          <w:rFonts w:ascii="Arial" w:hAnsi="Arial" w:cs="Arial"/>
          <w:b/>
          <w:sz w:val="24"/>
        </w:rPr>
        <w:t>1.</w:t>
      </w:r>
      <w:r w:rsidR="000561FB">
        <w:rPr>
          <w:rFonts w:ascii="Arial" w:hAnsi="Arial" w:cs="Arial"/>
          <w:b/>
          <w:sz w:val="24"/>
        </w:rPr>
        <w:t>260</w:t>
      </w:r>
      <w:r w:rsidR="00B61DE1" w:rsidRPr="00DE4BA3">
        <w:rPr>
          <w:rFonts w:ascii="Arial" w:hAnsi="Arial" w:cs="Arial"/>
          <w:b/>
          <w:sz w:val="24"/>
        </w:rPr>
        <w:t>/2</w:t>
      </w:r>
      <w:r w:rsidR="008F17E0">
        <w:rPr>
          <w:rFonts w:ascii="Arial" w:hAnsi="Arial" w:cs="Arial"/>
          <w:b/>
          <w:sz w:val="24"/>
        </w:rPr>
        <w:t>6</w:t>
      </w:r>
      <w:r w:rsidR="004D119C" w:rsidRPr="00DE4BA3">
        <w:rPr>
          <w:rFonts w:ascii="Arial" w:hAnsi="Arial" w:cs="Arial"/>
          <w:b/>
          <w:sz w:val="24"/>
        </w:rPr>
        <w:t xml:space="preserve"> </w:t>
      </w:r>
      <w:r w:rsidRPr="00DE4BA3">
        <w:rPr>
          <w:rFonts w:ascii="Arial" w:hAnsi="Arial" w:cs="Arial"/>
          <w:b/>
          <w:sz w:val="24"/>
        </w:rPr>
        <w:t xml:space="preserve">– QUE DISPÕE SOBRE </w:t>
      </w:r>
      <w:r w:rsidR="00F944EA" w:rsidRPr="00DE4BA3">
        <w:rPr>
          <w:rFonts w:ascii="Arial" w:hAnsi="Arial" w:cs="Arial"/>
          <w:b/>
          <w:sz w:val="24"/>
        </w:rPr>
        <w:t xml:space="preserve">A ABERTURA </w:t>
      </w:r>
      <w:r w:rsidR="00764ACE" w:rsidRPr="00DE4BA3">
        <w:rPr>
          <w:rFonts w:ascii="Arial" w:hAnsi="Arial" w:cs="Arial"/>
          <w:b/>
          <w:sz w:val="24"/>
        </w:rPr>
        <w:t>DE CREDITO</w:t>
      </w:r>
      <w:r w:rsidR="00C93754" w:rsidRPr="00DE4BA3">
        <w:rPr>
          <w:rFonts w:ascii="Arial" w:hAnsi="Arial" w:cs="Arial"/>
          <w:b/>
          <w:sz w:val="24"/>
        </w:rPr>
        <w:t xml:space="preserve"> ADICIONAL</w:t>
      </w:r>
      <w:r w:rsidR="00764ACE" w:rsidRPr="00DE4BA3">
        <w:rPr>
          <w:rFonts w:ascii="Arial" w:hAnsi="Arial" w:cs="Arial"/>
          <w:b/>
          <w:sz w:val="24"/>
        </w:rPr>
        <w:t xml:space="preserve"> </w:t>
      </w:r>
      <w:r w:rsidR="00390F97">
        <w:rPr>
          <w:rFonts w:ascii="Arial" w:hAnsi="Arial" w:cs="Arial"/>
          <w:b/>
          <w:sz w:val="24"/>
        </w:rPr>
        <w:t xml:space="preserve">ESPECIAL </w:t>
      </w:r>
      <w:r w:rsidRPr="00DE4BA3">
        <w:rPr>
          <w:rFonts w:ascii="Arial" w:hAnsi="Arial" w:cs="Arial"/>
          <w:b/>
          <w:sz w:val="24"/>
        </w:rPr>
        <w:t>NO ORÇAMENTO 202</w:t>
      </w:r>
      <w:r w:rsidR="00390F97">
        <w:rPr>
          <w:rFonts w:ascii="Arial" w:hAnsi="Arial" w:cs="Arial"/>
          <w:b/>
          <w:sz w:val="24"/>
        </w:rPr>
        <w:t>6</w:t>
      </w:r>
      <w:r w:rsidR="00A978AA" w:rsidRPr="00DE4BA3">
        <w:rPr>
          <w:rFonts w:ascii="Arial" w:hAnsi="Arial" w:cs="Arial"/>
          <w:b/>
          <w:sz w:val="24"/>
        </w:rPr>
        <w:t xml:space="preserve"> </w:t>
      </w:r>
      <w:r w:rsidR="00F944EA" w:rsidRPr="00DE4BA3">
        <w:rPr>
          <w:rFonts w:ascii="Arial" w:hAnsi="Arial" w:cs="Arial"/>
          <w:b/>
          <w:sz w:val="24"/>
        </w:rPr>
        <w:t xml:space="preserve">DO </w:t>
      </w:r>
      <w:r w:rsidRPr="00DE4BA3">
        <w:rPr>
          <w:rFonts w:ascii="Arial" w:hAnsi="Arial" w:cs="Arial"/>
          <w:b/>
          <w:sz w:val="24"/>
        </w:rPr>
        <w:t>MUNICÍPIO DE JARDINOPOLIS E DÁ OUTRAS PROVIDÊNCIAS.</w:t>
      </w:r>
    </w:p>
    <w:p w:rsidR="00F44200" w:rsidRPr="00DE4BA3" w:rsidRDefault="00F44200" w:rsidP="0078197F">
      <w:pPr>
        <w:pStyle w:val="Recuodecorpodetexto3"/>
        <w:ind w:left="1416" w:firstLine="0"/>
        <w:rPr>
          <w:rFonts w:ascii="Arial" w:hAnsi="Arial" w:cs="Arial"/>
          <w:b/>
          <w:sz w:val="24"/>
        </w:rPr>
      </w:pPr>
    </w:p>
    <w:p w:rsidR="006321C8" w:rsidRPr="00DE4BA3" w:rsidRDefault="006321C8" w:rsidP="0078197F">
      <w:pPr>
        <w:pStyle w:val="Recuodecorpodetexto3"/>
        <w:ind w:left="1416" w:firstLine="0"/>
        <w:rPr>
          <w:rFonts w:ascii="Arial" w:hAnsi="Arial" w:cs="Arial"/>
          <w:b/>
          <w:sz w:val="24"/>
        </w:rPr>
      </w:pPr>
    </w:p>
    <w:p w:rsidR="007A7955" w:rsidRPr="00DE4BA3" w:rsidRDefault="007A7955" w:rsidP="007A7955">
      <w:pPr>
        <w:rPr>
          <w:rFonts w:ascii="Arial" w:hAnsi="Arial" w:cs="Arial"/>
        </w:rPr>
      </w:pPr>
    </w:p>
    <w:p w:rsidR="0078197F" w:rsidRPr="00DE4BA3" w:rsidRDefault="008E3370" w:rsidP="0078197F">
      <w:pPr>
        <w:jc w:val="both"/>
        <w:rPr>
          <w:rFonts w:ascii="Arial" w:hAnsi="Arial" w:cs="Arial"/>
        </w:rPr>
      </w:pPr>
      <w:r w:rsidRPr="00DE4BA3">
        <w:rPr>
          <w:rFonts w:ascii="Arial" w:hAnsi="Arial" w:cs="Arial"/>
          <w:b/>
          <w:bCs/>
        </w:rPr>
        <w:t>SADI GOMES FERREIRA</w:t>
      </w:r>
      <w:r w:rsidR="0078197F" w:rsidRPr="00DE4BA3">
        <w:rPr>
          <w:rFonts w:ascii="Arial" w:hAnsi="Arial" w:cs="Arial"/>
        </w:rPr>
        <w:t>, Prefeito Municipal</w:t>
      </w:r>
      <w:r w:rsidR="005B38E3" w:rsidRPr="00DE4BA3">
        <w:rPr>
          <w:rFonts w:ascii="Arial" w:hAnsi="Arial" w:cs="Arial"/>
        </w:rPr>
        <w:t xml:space="preserve"> </w:t>
      </w:r>
      <w:r w:rsidR="0078197F" w:rsidRPr="00DE4BA3">
        <w:rPr>
          <w:rFonts w:ascii="Arial" w:hAnsi="Arial" w:cs="Arial"/>
        </w:rPr>
        <w:t xml:space="preserve">do Município de Jardinópolis, Estado de Santa Catarina, no uso de suas atribuições de acordo com a </w:t>
      </w:r>
      <w:r w:rsidR="0078197F" w:rsidRPr="00DE4BA3">
        <w:rPr>
          <w:rFonts w:ascii="Arial" w:hAnsi="Arial" w:cs="Arial"/>
          <w:shd w:val="clear" w:color="auto" w:fill="FFFFFF"/>
        </w:rPr>
        <w:t>legislação em vigor, especialmente a Lei Orgânica Municipal, em seu artigo 71, IV:</w:t>
      </w:r>
    </w:p>
    <w:p w:rsidR="007A7955" w:rsidRPr="00DE4BA3" w:rsidRDefault="007A7955" w:rsidP="007A7955">
      <w:pPr>
        <w:rPr>
          <w:rFonts w:ascii="Arial" w:hAnsi="Arial" w:cs="Arial"/>
        </w:rPr>
      </w:pPr>
    </w:p>
    <w:p w:rsidR="007A7955" w:rsidRPr="00DE4BA3" w:rsidRDefault="007A7955" w:rsidP="007A7955">
      <w:pPr>
        <w:pStyle w:val="Ttulo1"/>
        <w:ind w:left="2832" w:firstLine="708"/>
        <w:jc w:val="left"/>
        <w:rPr>
          <w:rFonts w:ascii="Arial" w:hAnsi="Arial" w:cs="Arial"/>
          <w:sz w:val="24"/>
        </w:rPr>
      </w:pPr>
      <w:r w:rsidRPr="00DE4BA3">
        <w:rPr>
          <w:rFonts w:ascii="Arial" w:hAnsi="Arial" w:cs="Arial"/>
          <w:sz w:val="24"/>
        </w:rPr>
        <w:t>DECRETA</w:t>
      </w:r>
    </w:p>
    <w:p w:rsidR="007A7955" w:rsidRPr="00DE4BA3" w:rsidRDefault="007A7955" w:rsidP="00AC36F8">
      <w:pPr>
        <w:jc w:val="both"/>
        <w:rPr>
          <w:rFonts w:ascii="Arial" w:hAnsi="Arial" w:cs="Arial"/>
        </w:rPr>
      </w:pPr>
    </w:p>
    <w:p w:rsidR="008F17E0" w:rsidRPr="00385872" w:rsidRDefault="00C95ACD" w:rsidP="008F17E0">
      <w:pPr>
        <w:jc w:val="both"/>
        <w:rPr>
          <w:rFonts w:ascii="Arial" w:hAnsi="Arial" w:cs="Arial"/>
        </w:rPr>
      </w:pPr>
      <w:r w:rsidRPr="00DE4BA3">
        <w:rPr>
          <w:rFonts w:ascii="Arial" w:hAnsi="Arial" w:cs="Arial"/>
          <w:b/>
        </w:rPr>
        <w:t>Art. 1º</w:t>
      </w:r>
      <w:r w:rsidRPr="00DE4BA3">
        <w:rPr>
          <w:rFonts w:ascii="Arial" w:hAnsi="Arial" w:cs="Arial"/>
        </w:rPr>
        <w:t xml:space="preserve"> - Fica aberto Crédito Adicional </w:t>
      </w:r>
      <w:r w:rsidR="00390F97">
        <w:rPr>
          <w:rFonts w:ascii="Arial" w:hAnsi="Arial" w:cs="Arial"/>
        </w:rPr>
        <w:t>Especial</w:t>
      </w:r>
      <w:r w:rsidRPr="00DE4BA3">
        <w:rPr>
          <w:rFonts w:ascii="Arial" w:hAnsi="Arial" w:cs="Arial"/>
        </w:rPr>
        <w:t xml:space="preserve"> </w:t>
      </w:r>
      <w:r w:rsidR="008E3370" w:rsidRPr="00DE4BA3">
        <w:rPr>
          <w:rFonts w:ascii="Arial" w:hAnsi="Arial" w:cs="Arial"/>
        </w:rPr>
        <w:t xml:space="preserve">no orçamento </w:t>
      </w:r>
      <w:r w:rsidR="003D3000" w:rsidRPr="00DE4BA3">
        <w:rPr>
          <w:rFonts w:ascii="Arial" w:hAnsi="Arial" w:cs="Arial"/>
        </w:rPr>
        <w:t xml:space="preserve">do </w:t>
      </w:r>
      <w:r w:rsidR="00555810" w:rsidRPr="00DE4BA3">
        <w:rPr>
          <w:rFonts w:ascii="Arial" w:hAnsi="Arial" w:cs="Arial"/>
        </w:rPr>
        <w:t>Município de Jardinópolis no valor de R$</w:t>
      </w:r>
      <w:r w:rsidR="005B38E3" w:rsidRPr="00DE4BA3">
        <w:rPr>
          <w:rFonts w:ascii="Arial" w:hAnsi="Arial" w:cs="Arial"/>
        </w:rPr>
        <w:t xml:space="preserve"> </w:t>
      </w:r>
      <w:r w:rsidR="005B5F8B">
        <w:rPr>
          <w:rFonts w:ascii="Arial" w:eastAsia="Arial" w:hAnsi="Arial" w:cs="Arial"/>
        </w:rPr>
        <w:t xml:space="preserve">70.000,00 (setenta mil reais) </w:t>
      </w:r>
      <w:r w:rsidR="008F17E0" w:rsidRPr="00385872">
        <w:rPr>
          <w:rFonts w:ascii="Arial" w:hAnsi="Arial" w:cs="Arial"/>
        </w:rPr>
        <w:t>conforme segue.</w:t>
      </w:r>
    </w:p>
    <w:p w:rsidR="008F17E0" w:rsidRPr="00385872" w:rsidRDefault="008F17E0" w:rsidP="008F17E0">
      <w:pPr>
        <w:jc w:val="both"/>
        <w:rPr>
          <w:rFonts w:ascii="Arial" w:hAnsi="Arial" w:cs="Arial"/>
        </w:rPr>
      </w:pPr>
    </w:p>
    <w:p w:rsidR="008F17E0" w:rsidRPr="00385872" w:rsidRDefault="008F17E0" w:rsidP="008F17E0">
      <w:pPr>
        <w:rPr>
          <w:rFonts w:ascii="Arial" w:hAnsi="Arial" w:cs="Arial"/>
          <w:b/>
        </w:rPr>
      </w:pPr>
    </w:p>
    <w:p w:rsidR="008F17E0" w:rsidRPr="00385872" w:rsidRDefault="008F17E0" w:rsidP="008F17E0">
      <w:pPr>
        <w:rPr>
          <w:rFonts w:ascii="Arial" w:hAnsi="Arial" w:cs="Arial"/>
          <w:b/>
        </w:rPr>
      </w:pPr>
    </w:p>
    <w:p w:rsidR="00895DE6" w:rsidRDefault="00895DE6" w:rsidP="00895DE6">
      <w:pPr>
        <w:spacing w:after="160"/>
        <w:rPr>
          <w:rFonts w:ascii="Arial" w:eastAsia="Arial" w:hAnsi="Arial" w:cs="Arial"/>
        </w:rPr>
      </w:pPr>
      <w:r>
        <w:rPr>
          <w:rFonts w:ascii="Arial" w:eastAsia="Arial" w:hAnsi="Arial" w:cs="Arial"/>
        </w:rPr>
        <w:t>Órgão: 06.00 – Secretaria de Assistência Social</w:t>
      </w:r>
    </w:p>
    <w:p w:rsidR="00895DE6" w:rsidRDefault="00895DE6" w:rsidP="00895DE6">
      <w:pPr>
        <w:spacing w:after="160"/>
        <w:rPr>
          <w:rFonts w:ascii="Arial" w:eastAsia="Arial" w:hAnsi="Arial" w:cs="Arial"/>
        </w:rPr>
      </w:pPr>
      <w:r>
        <w:rPr>
          <w:rFonts w:ascii="Arial" w:eastAsia="Arial" w:hAnsi="Arial" w:cs="Arial"/>
        </w:rPr>
        <w:t>Unidade Orçamentária: 06.001 – Fundo Municipal da Assistência Social</w:t>
      </w:r>
    </w:p>
    <w:p w:rsidR="00895DE6" w:rsidRDefault="00895DE6" w:rsidP="00895DE6">
      <w:pPr>
        <w:spacing w:after="160"/>
        <w:rPr>
          <w:rFonts w:ascii="Arial" w:eastAsia="Arial" w:hAnsi="Arial" w:cs="Arial"/>
        </w:rPr>
      </w:pPr>
      <w:r>
        <w:rPr>
          <w:rFonts w:ascii="Arial" w:eastAsia="Arial" w:hAnsi="Arial" w:cs="Arial"/>
        </w:rPr>
        <w:t>Função: 0008 – Assistência Social</w:t>
      </w:r>
    </w:p>
    <w:p w:rsidR="00895DE6" w:rsidRDefault="00895DE6" w:rsidP="00895DE6">
      <w:pPr>
        <w:spacing w:after="160"/>
        <w:rPr>
          <w:rFonts w:ascii="Arial" w:eastAsia="Arial" w:hAnsi="Arial" w:cs="Arial"/>
        </w:rPr>
      </w:pPr>
      <w:proofErr w:type="spellStart"/>
      <w:r>
        <w:rPr>
          <w:rFonts w:ascii="Arial" w:eastAsia="Arial" w:hAnsi="Arial" w:cs="Arial"/>
        </w:rPr>
        <w:t>Subfunção</w:t>
      </w:r>
      <w:proofErr w:type="spellEnd"/>
      <w:r>
        <w:rPr>
          <w:rFonts w:ascii="Arial" w:eastAsia="Arial" w:hAnsi="Arial" w:cs="Arial"/>
        </w:rPr>
        <w:t xml:space="preserve">: 0122– Administração Geral          </w:t>
      </w:r>
    </w:p>
    <w:p w:rsidR="00895DE6" w:rsidRDefault="00895DE6" w:rsidP="00895DE6">
      <w:pPr>
        <w:spacing w:after="160"/>
        <w:rPr>
          <w:rFonts w:ascii="Arial" w:eastAsia="Arial" w:hAnsi="Arial" w:cs="Arial"/>
        </w:rPr>
      </w:pPr>
      <w:r>
        <w:rPr>
          <w:rFonts w:ascii="Arial" w:eastAsia="Arial" w:hAnsi="Arial" w:cs="Arial"/>
        </w:rPr>
        <w:t>Programa: 0010 – ATENÇÃO A FAMÍLIA</w:t>
      </w:r>
    </w:p>
    <w:p w:rsidR="00895DE6" w:rsidRDefault="00895DE6" w:rsidP="00895DE6">
      <w:pPr>
        <w:spacing w:after="160"/>
        <w:rPr>
          <w:rFonts w:ascii="Arial" w:eastAsia="Arial" w:hAnsi="Arial" w:cs="Arial"/>
        </w:rPr>
      </w:pPr>
      <w:r>
        <w:rPr>
          <w:rFonts w:ascii="Arial" w:eastAsia="Arial" w:hAnsi="Arial" w:cs="Arial"/>
        </w:rPr>
        <w:t>Projeto/Atividade: 2050 – Manutenção dos Serviços de Assistência Social - Estado</w:t>
      </w:r>
    </w:p>
    <w:p w:rsidR="00895DE6" w:rsidRDefault="00895DE6" w:rsidP="00895DE6">
      <w:pPr>
        <w:spacing w:after="160"/>
        <w:rPr>
          <w:rFonts w:ascii="Arial" w:eastAsia="Arial" w:hAnsi="Arial" w:cs="Arial"/>
        </w:rPr>
      </w:pPr>
      <w:r>
        <w:rPr>
          <w:rFonts w:ascii="Arial" w:eastAsia="Arial" w:hAnsi="Arial" w:cs="Arial"/>
        </w:rPr>
        <w:t>Modalidade de Aplicação:</w:t>
      </w:r>
      <w:r>
        <w:rPr>
          <w:rFonts w:ascii="Arial" w:eastAsia="Arial" w:hAnsi="Arial" w:cs="Arial"/>
        </w:rPr>
        <w:br/>
        <w:t>3.3.1.90.00.00 – Aplicação Direta Vínculo 266170000000 (SUPERÁVIT -TRANSF. ESTADO - FUNDO DE ASSIST. SOCIAL), no valor de R$ 70.000,00 (setenta mil reais).</w:t>
      </w:r>
    </w:p>
    <w:p w:rsidR="008F17E0" w:rsidRPr="00385872" w:rsidRDefault="008F17E0" w:rsidP="008F17E0">
      <w:pPr>
        <w:jc w:val="both"/>
        <w:rPr>
          <w:rFonts w:ascii="Arial" w:hAnsi="Arial" w:cs="Arial"/>
        </w:rPr>
      </w:pPr>
    </w:p>
    <w:p w:rsidR="008F17E0" w:rsidRPr="00385872" w:rsidRDefault="008F17E0" w:rsidP="008F17E0">
      <w:pPr>
        <w:jc w:val="both"/>
        <w:rPr>
          <w:rFonts w:ascii="Arial" w:hAnsi="Arial" w:cs="Arial"/>
        </w:rPr>
      </w:pPr>
    </w:p>
    <w:p w:rsidR="008F17E0" w:rsidRPr="00385872" w:rsidRDefault="008F17E0" w:rsidP="005B5F8B">
      <w:pPr>
        <w:spacing w:before="240"/>
        <w:jc w:val="both"/>
        <w:rPr>
          <w:rFonts w:ascii="Arial" w:hAnsi="Arial" w:cs="Arial"/>
        </w:rPr>
      </w:pPr>
      <w:r w:rsidRPr="00385872">
        <w:rPr>
          <w:rFonts w:ascii="Arial" w:hAnsi="Arial" w:cs="Arial"/>
          <w:b/>
        </w:rPr>
        <w:t>Art.</w:t>
      </w:r>
      <w:r w:rsidR="005B5F8B">
        <w:rPr>
          <w:rFonts w:ascii="Arial" w:hAnsi="Arial" w:cs="Arial"/>
          <w:b/>
        </w:rPr>
        <w:t xml:space="preserve"> 2</w:t>
      </w:r>
      <w:r w:rsidRPr="00385872">
        <w:rPr>
          <w:rFonts w:ascii="Arial" w:hAnsi="Arial" w:cs="Arial"/>
          <w:b/>
        </w:rPr>
        <w:t>º</w:t>
      </w:r>
      <w:r w:rsidRPr="00385872">
        <w:rPr>
          <w:rFonts w:ascii="Arial" w:hAnsi="Arial" w:cs="Arial"/>
        </w:rPr>
        <w:t xml:space="preserve">. </w:t>
      </w:r>
      <w:r w:rsidR="005B5F8B">
        <w:rPr>
          <w:rFonts w:ascii="Arial" w:eastAsia="Arial" w:hAnsi="Arial" w:cs="Arial"/>
        </w:rPr>
        <w:t>A cobertura do crédito adicional especial de que trata esta Lei será realizada com recursos provenientes do superávit financeiro apurado no exercício de 2025, conforme disposto no Art. 43, §1º, inciso I, da Lei Federal nº 4.320, de 17 de março de 1964, vinculado à fonte de recursos 266170000000 – Transferências do Estado – Fundo de Assistência Social, no valor de R$ 70.000,00 (setenta mil reais), conforme a seguir:</w:t>
      </w:r>
    </w:p>
    <w:p w:rsidR="00390F97" w:rsidRDefault="00390F97" w:rsidP="005B5F8B">
      <w:pPr>
        <w:jc w:val="both"/>
        <w:rPr>
          <w:rFonts w:ascii="Arial" w:hAnsi="Arial" w:cs="Arial"/>
        </w:rPr>
      </w:pPr>
    </w:p>
    <w:p w:rsidR="005B5F8B" w:rsidRDefault="005B5F8B" w:rsidP="005B5F8B">
      <w:pPr>
        <w:jc w:val="both"/>
        <w:rPr>
          <w:rFonts w:ascii="Arial" w:hAnsi="Arial" w:cs="Arial"/>
        </w:rPr>
      </w:pPr>
    </w:p>
    <w:p w:rsidR="005B5F8B" w:rsidRDefault="005B5F8B" w:rsidP="005B5F8B">
      <w:pPr>
        <w:jc w:val="both"/>
        <w:rPr>
          <w:rFonts w:ascii="Arial" w:hAnsi="Arial" w:cs="Arial"/>
        </w:rPr>
      </w:pPr>
    </w:p>
    <w:p w:rsidR="005B5F8B" w:rsidRDefault="005B5F8B" w:rsidP="005B5F8B">
      <w:pPr>
        <w:spacing w:after="160"/>
        <w:rPr>
          <w:rFonts w:ascii="Arial" w:eastAsia="Arial" w:hAnsi="Arial" w:cs="Arial"/>
        </w:rPr>
      </w:pPr>
      <w:r>
        <w:rPr>
          <w:rFonts w:ascii="Arial" w:eastAsia="Arial" w:hAnsi="Arial" w:cs="Arial"/>
        </w:rPr>
        <w:lastRenderedPageBreak/>
        <w:t>Órgão: 06.00 – Secretaria de Assistência Social</w:t>
      </w:r>
    </w:p>
    <w:p w:rsidR="005B5F8B" w:rsidRDefault="005B5F8B" w:rsidP="005B5F8B">
      <w:pPr>
        <w:spacing w:after="160"/>
        <w:rPr>
          <w:rFonts w:ascii="Arial" w:eastAsia="Arial" w:hAnsi="Arial" w:cs="Arial"/>
        </w:rPr>
      </w:pPr>
      <w:r>
        <w:rPr>
          <w:rFonts w:ascii="Arial" w:eastAsia="Arial" w:hAnsi="Arial" w:cs="Arial"/>
        </w:rPr>
        <w:t>Unidade Orçamentária: 06.001 – Fundo Municipal da Assistência Social</w:t>
      </w:r>
    </w:p>
    <w:p w:rsidR="005B5F8B" w:rsidRDefault="005B5F8B" w:rsidP="005B5F8B">
      <w:pPr>
        <w:spacing w:after="160"/>
        <w:rPr>
          <w:rFonts w:ascii="Arial" w:eastAsia="Arial" w:hAnsi="Arial" w:cs="Arial"/>
        </w:rPr>
      </w:pPr>
      <w:r>
        <w:rPr>
          <w:rFonts w:ascii="Arial" w:eastAsia="Arial" w:hAnsi="Arial" w:cs="Arial"/>
        </w:rPr>
        <w:t>Função: 0008 – Assistência Social</w:t>
      </w:r>
    </w:p>
    <w:p w:rsidR="005B5F8B" w:rsidRDefault="005B5F8B" w:rsidP="005B5F8B">
      <w:pPr>
        <w:spacing w:after="160"/>
        <w:rPr>
          <w:rFonts w:ascii="Arial" w:eastAsia="Arial" w:hAnsi="Arial" w:cs="Arial"/>
        </w:rPr>
      </w:pPr>
      <w:proofErr w:type="spellStart"/>
      <w:r>
        <w:rPr>
          <w:rFonts w:ascii="Arial" w:eastAsia="Arial" w:hAnsi="Arial" w:cs="Arial"/>
        </w:rPr>
        <w:t>Subfunção</w:t>
      </w:r>
      <w:proofErr w:type="spellEnd"/>
      <w:r>
        <w:rPr>
          <w:rFonts w:ascii="Arial" w:eastAsia="Arial" w:hAnsi="Arial" w:cs="Arial"/>
        </w:rPr>
        <w:t xml:space="preserve">: 0122– Administração Geral          </w:t>
      </w:r>
    </w:p>
    <w:p w:rsidR="005B5F8B" w:rsidRDefault="005B5F8B" w:rsidP="005B5F8B">
      <w:pPr>
        <w:spacing w:after="160"/>
        <w:rPr>
          <w:rFonts w:ascii="Arial" w:eastAsia="Arial" w:hAnsi="Arial" w:cs="Arial"/>
        </w:rPr>
      </w:pPr>
      <w:r>
        <w:rPr>
          <w:rFonts w:ascii="Arial" w:eastAsia="Arial" w:hAnsi="Arial" w:cs="Arial"/>
        </w:rPr>
        <w:t>Programa: 0010 – ATENÇÃO A FAMÍLIA</w:t>
      </w:r>
    </w:p>
    <w:p w:rsidR="005B5F8B" w:rsidRDefault="005B5F8B" w:rsidP="005B5F8B">
      <w:pPr>
        <w:spacing w:after="160"/>
        <w:rPr>
          <w:rFonts w:ascii="Arial" w:eastAsia="Arial" w:hAnsi="Arial" w:cs="Arial"/>
        </w:rPr>
      </w:pPr>
      <w:r>
        <w:rPr>
          <w:rFonts w:ascii="Arial" w:eastAsia="Arial" w:hAnsi="Arial" w:cs="Arial"/>
        </w:rPr>
        <w:t>Projeto/Atividade: 2050 – Manutenção dos Serviços de Assistência Social - Estado</w:t>
      </w:r>
    </w:p>
    <w:p w:rsidR="005B5F8B" w:rsidRDefault="005B5F8B" w:rsidP="005B5F8B">
      <w:pPr>
        <w:spacing w:after="160"/>
        <w:rPr>
          <w:rFonts w:ascii="Arial" w:eastAsia="Arial" w:hAnsi="Arial" w:cs="Arial"/>
        </w:rPr>
      </w:pPr>
      <w:r>
        <w:rPr>
          <w:rFonts w:ascii="Arial" w:eastAsia="Arial" w:hAnsi="Arial" w:cs="Arial"/>
        </w:rPr>
        <w:t>Modalidade de Aplicação:</w:t>
      </w:r>
      <w:r>
        <w:rPr>
          <w:rFonts w:ascii="Arial" w:eastAsia="Arial" w:hAnsi="Arial" w:cs="Arial"/>
        </w:rPr>
        <w:br/>
        <w:t>3.3.3.90.00.00 – Aplicação Direta Vínculo 266170000000 (SUPERÁVIT -TRANSF. ESTADO - FUNDO DE ASSIST. SOCIAL), no valor de R$ 70.000,00 (setenta mil reais).</w:t>
      </w:r>
    </w:p>
    <w:p w:rsidR="00CA368E" w:rsidRPr="00DE4BA3" w:rsidRDefault="00CA368E" w:rsidP="00C154A9">
      <w:pPr>
        <w:spacing w:line="360" w:lineRule="auto"/>
        <w:jc w:val="both"/>
        <w:rPr>
          <w:rFonts w:ascii="Arial" w:hAnsi="Arial" w:cs="Arial"/>
        </w:rPr>
      </w:pPr>
    </w:p>
    <w:p w:rsidR="00AC36F8" w:rsidRPr="00DE4BA3" w:rsidRDefault="00C95ACD" w:rsidP="00390F97">
      <w:pPr>
        <w:pStyle w:val="Jurisprudncias"/>
        <w:ind w:right="-8"/>
        <w:jc w:val="right"/>
        <w:rPr>
          <w:szCs w:val="24"/>
        </w:rPr>
      </w:pPr>
      <w:proofErr w:type="gramStart"/>
      <w:r w:rsidRPr="00DE4BA3">
        <w:rPr>
          <w:szCs w:val="24"/>
        </w:rPr>
        <w:t>.</w:t>
      </w:r>
      <w:r w:rsidR="00AC36F8" w:rsidRPr="00DE4BA3">
        <w:rPr>
          <w:b/>
          <w:szCs w:val="24"/>
        </w:rPr>
        <w:t>Art.</w:t>
      </w:r>
      <w:proofErr w:type="gramEnd"/>
      <w:r w:rsidR="00AC36F8" w:rsidRPr="00DE4BA3">
        <w:rPr>
          <w:b/>
          <w:szCs w:val="24"/>
        </w:rPr>
        <w:t xml:space="preserve"> </w:t>
      </w:r>
      <w:r w:rsidR="007C6027" w:rsidRPr="00DE4BA3">
        <w:rPr>
          <w:b/>
          <w:szCs w:val="24"/>
        </w:rPr>
        <w:t>3</w:t>
      </w:r>
      <w:r w:rsidR="00AC36F8" w:rsidRPr="00DE4BA3">
        <w:rPr>
          <w:b/>
          <w:szCs w:val="24"/>
        </w:rPr>
        <w:t>º -</w:t>
      </w:r>
      <w:r w:rsidR="00AC36F8" w:rsidRPr="00DE4BA3">
        <w:rPr>
          <w:szCs w:val="24"/>
        </w:rPr>
        <w:t xml:space="preserve"> Est</w:t>
      </w:r>
      <w:r w:rsidR="00E30D86" w:rsidRPr="00DE4BA3">
        <w:rPr>
          <w:szCs w:val="24"/>
        </w:rPr>
        <w:t>e decreto</w:t>
      </w:r>
      <w:r w:rsidR="00AC36F8" w:rsidRPr="00DE4BA3">
        <w:rPr>
          <w:szCs w:val="24"/>
        </w:rPr>
        <w:t xml:space="preserve"> entrará em vigor na data de sua publicação</w:t>
      </w:r>
      <w:r w:rsidR="003963D9" w:rsidRPr="00DE4BA3">
        <w:rPr>
          <w:szCs w:val="24"/>
        </w:rPr>
        <w:t>.</w:t>
      </w:r>
    </w:p>
    <w:p w:rsidR="00390F97" w:rsidRDefault="00390F97" w:rsidP="00AC36F8">
      <w:pPr>
        <w:pStyle w:val="NormalWeb"/>
        <w:spacing w:before="0" w:beforeAutospacing="0" w:after="120" w:afterAutospacing="0"/>
        <w:ind w:firstLine="1701"/>
        <w:jc w:val="both"/>
        <w:rPr>
          <w:rFonts w:ascii="Arial" w:hAnsi="Arial" w:cs="Arial"/>
        </w:rPr>
      </w:pPr>
    </w:p>
    <w:p w:rsidR="00AC36F8" w:rsidRPr="00DE4BA3" w:rsidRDefault="00AC36F8" w:rsidP="00390F97">
      <w:pPr>
        <w:pStyle w:val="NormalWeb"/>
        <w:spacing w:before="0" w:beforeAutospacing="0" w:after="120" w:afterAutospacing="0"/>
        <w:ind w:left="708" w:firstLine="708"/>
        <w:jc w:val="both"/>
        <w:rPr>
          <w:rFonts w:ascii="Arial" w:hAnsi="Arial" w:cs="Arial"/>
        </w:rPr>
      </w:pPr>
      <w:r w:rsidRPr="00DE4BA3">
        <w:rPr>
          <w:rFonts w:ascii="Arial" w:hAnsi="Arial" w:cs="Arial"/>
          <w:b/>
        </w:rPr>
        <w:t xml:space="preserve">Art. </w:t>
      </w:r>
      <w:r w:rsidR="007C6027" w:rsidRPr="00DE4BA3">
        <w:rPr>
          <w:rFonts w:ascii="Arial" w:hAnsi="Arial" w:cs="Arial"/>
          <w:b/>
        </w:rPr>
        <w:t>4</w:t>
      </w:r>
      <w:r w:rsidRPr="00DE4BA3">
        <w:rPr>
          <w:rFonts w:ascii="Arial" w:hAnsi="Arial" w:cs="Arial"/>
          <w:b/>
        </w:rPr>
        <w:t>º</w:t>
      </w:r>
      <w:r w:rsidR="00300987" w:rsidRPr="00DE4BA3">
        <w:rPr>
          <w:rFonts w:ascii="Arial" w:hAnsi="Arial" w:cs="Arial"/>
        </w:rPr>
        <w:t xml:space="preserve"> -</w:t>
      </w:r>
      <w:r w:rsidRPr="00DE4BA3">
        <w:rPr>
          <w:rFonts w:ascii="Arial" w:hAnsi="Arial" w:cs="Arial"/>
        </w:rPr>
        <w:t xml:space="preserve"> Revogam-se as disposições em Contrário.</w:t>
      </w:r>
    </w:p>
    <w:p w:rsidR="00AA6563" w:rsidRPr="00DE4BA3" w:rsidRDefault="00AA6563" w:rsidP="00AC36F8">
      <w:pPr>
        <w:pStyle w:val="NormalWeb"/>
        <w:spacing w:before="0" w:beforeAutospacing="0" w:after="120" w:afterAutospacing="0"/>
        <w:ind w:firstLine="1701"/>
        <w:jc w:val="both"/>
        <w:rPr>
          <w:rFonts w:ascii="Arial" w:hAnsi="Arial" w:cs="Arial"/>
        </w:rPr>
      </w:pPr>
    </w:p>
    <w:p w:rsidR="00AC36F8" w:rsidRPr="00DE4BA3" w:rsidRDefault="00AC36F8" w:rsidP="00AC36F8">
      <w:pPr>
        <w:pStyle w:val="NormalWeb"/>
        <w:spacing w:before="0" w:beforeAutospacing="0" w:after="120" w:afterAutospacing="0"/>
        <w:jc w:val="both"/>
        <w:rPr>
          <w:rFonts w:ascii="Arial" w:hAnsi="Arial" w:cs="Arial"/>
        </w:rPr>
      </w:pPr>
      <w:r w:rsidRPr="00DE4BA3">
        <w:rPr>
          <w:rFonts w:ascii="Arial" w:hAnsi="Arial" w:cs="Arial"/>
        </w:rPr>
        <w:t xml:space="preserve">                           Gabinete do Prefeito Municipal de Jardinópolis-SC, em </w:t>
      </w:r>
      <w:r w:rsidR="005B5F8B">
        <w:rPr>
          <w:rFonts w:ascii="Arial" w:hAnsi="Arial" w:cs="Arial"/>
        </w:rPr>
        <w:t>0</w:t>
      </w:r>
      <w:r w:rsidR="003E245B">
        <w:rPr>
          <w:rFonts w:ascii="Arial" w:hAnsi="Arial" w:cs="Arial"/>
        </w:rPr>
        <w:t>9</w:t>
      </w:r>
      <w:r w:rsidR="00BB5E19" w:rsidRPr="00DE4BA3">
        <w:rPr>
          <w:rFonts w:ascii="Arial" w:hAnsi="Arial" w:cs="Arial"/>
        </w:rPr>
        <w:t xml:space="preserve"> </w:t>
      </w:r>
      <w:r w:rsidR="00AA6563" w:rsidRPr="00DE4BA3">
        <w:rPr>
          <w:rFonts w:ascii="Arial" w:hAnsi="Arial" w:cs="Arial"/>
        </w:rPr>
        <w:t xml:space="preserve">de </w:t>
      </w:r>
      <w:proofErr w:type="gramStart"/>
      <w:r w:rsidR="005B5F8B">
        <w:rPr>
          <w:rFonts w:ascii="Arial" w:hAnsi="Arial" w:cs="Arial"/>
        </w:rPr>
        <w:t>Junh</w:t>
      </w:r>
      <w:r w:rsidR="008F17E0">
        <w:rPr>
          <w:rFonts w:ascii="Arial" w:hAnsi="Arial" w:cs="Arial"/>
        </w:rPr>
        <w:t>o</w:t>
      </w:r>
      <w:proofErr w:type="gramEnd"/>
      <w:r w:rsidR="00AA6563" w:rsidRPr="00DE4BA3">
        <w:rPr>
          <w:rFonts w:ascii="Arial" w:hAnsi="Arial" w:cs="Arial"/>
        </w:rPr>
        <w:t xml:space="preserve"> </w:t>
      </w:r>
      <w:r w:rsidRPr="00DE4BA3">
        <w:rPr>
          <w:rFonts w:ascii="Arial" w:hAnsi="Arial" w:cs="Arial"/>
        </w:rPr>
        <w:t xml:space="preserve">de </w:t>
      </w:r>
      <w:r w:rsidR="000D4CD1" w:rsidRPr="00DE4BA3">
        <w:rPr>
          <w:rFonts w:ascii="Arial" w:hAnsi="Arial" w:cs="Arial"/>
        </w:rPr>
        <w:t>2</w:t>
      </w:r>
      <w:r w:rsidRPr="00DE4BA3">
        <w:rPr>
          <w:rFonts w:ascii="Arial" w:hAnsi="Arial" w:cs="Arial"/>
        </w:rPr>
        <w:t>02</w:t>
      </w:r>
      <w:r w:rsidR="004549C8">
        <w:rPr>
          <w:rFonts w:ascii="Arial" w:hAnsi="Arial" w:cs="Arial"/>
        </w:rPr>
        <w:t>6</w:t>
      </w:r>
      <w:r w:rsidRPr="00DE4BA3">
        <w:rPr>
          <w:rFonts w:ascii="Arial" w:hAnsi="Arial" w:cs="Arial"/>
        </w:rPr>
        <w:t>.</w:t>
      </w:r>
    </w:p>
    <w:p w:rsidR="007A7955" w:rsidRPr="00DE4BA3" w:rsidRDefault="007A7955" w:rsidP="007A7955">
      <w:pPr>
        <w:rPr>
          <w:rFonts w:ascii="Arial" w:hAnsi="Arial" w:cs="Arial"/>
          <w:bCs/>
        </w:rPr>
      </w:pPr>
    </w:p>
    <w:p w:rsidR="007A7955" w:rsidRPr="00DE4BA3" w:rsidRDefault="007A7955" w:rsidP="007A7955">
      <w:pPr>
        <w:rPr>
          <w:rFonts w:ascii="Arial" w:hAnsi="Arial" w:cs="Arial"/>
          <w:bCs/>
        </w:rPr>
      </w:pPr>
    </w:p>
    <w:p w:rsidR="007A7955" w:rsidRPr="00DE4BA3" w:rsidRDefault="007A7955" w:rsidP="007A7955">
      <w:pPr>
        <w:rPr>
          <w:rFonts w:ascii="Arial" w:hAnsi="Arial" w:cs="Arial"/>
          <w:bCs/>
        </w:rPr>
      </w:pPr>
    </w:p>
    <w:p w:rsidR="007A7955" w:rsidRPr="00DE4BA3" w:rsidRDefault="007A7955" w:rsidP="001B5D41">
      <w:pPr>
        <w:jc w:val="center"/>
        <w:rPr>
          <w:rFonts w:ascii="Arial" w:hAnsi="Arial" w:cs="Arial"/>
          <w:bCs/>
        </w:rPr>
      </w:pPr>
    </w:p>
    <w:p w:rsidR="00BE4DDF" w:rsidRPr="00DE4BA3" w:rsidRDefault="00BE4DDF" w:rsidP="001B5D41">
      <w:pPr>
        <w:jc w:val="center"/>
        <w:rPr>
          <w:rFonts w:ascii="Arial" w:hAnsi="Arial" w:cs="Arial"/>
        </w:rPr>
      </w:pPr>
      <w:r w:rsidRPr="00DE4BA3">
        <w:rPr>
          <w:rFonts w:ascii="Arial" w:hAnsi="Arial" w:cs="Arial"/>
          <w:b/>
          <w:bCs/>
        </w:rPr>
        <w:t>SADI GOMES FERREIRA</w:t>
      </w:r>
      <w:r w:rsidRPr="00DE4BA3">
        <w:rPr>
          <w:rFonts w:ascii="Arial" w:hAnsi="Arial" w:cs="Arial"/>
        </w:rPr>
        <w:t xml:space="preserve"> </w:t>
      </w:r>
    </w:p>
    <w:p w:rsidR="007A7955" w:rsidRPr="00DE4BA3" w:rsidRDefault="007A7955" w:rsidP="001B5D41">
      <w:pPr>
        <w:jc w:val="center"/>
        <w:rPr>
          <w:rFonts w:ascii="Arial" w:hAnsi="Arial" w:cs="Arial"/>
        </w:rPr>
      </w:pPr>
      <w:r w:rsidRPr="00DE4BA3">
        <w:rPr>
          <w:rFonts w:ascii="Arial" w:hAnsi="Arial" w:cs="Arial"/>
        </w:rPr>
        <w:t>Prefeito Municipal</w:t>
      </w:r>
      <w:r w:rsidR="001B5D41" w:rsidRPr="00DE4BA3">
        <w:rPr>
          <w:rFonts w:ascii="Arial" w:hAnsi="Arial" w:cs="Arial"/>
        </w:rPr>
        <w:t xml:space="preserve"> </w:t>
      </w:r>
    </w:p>
    <w:p w:rsidR="007A7955" w:rsidRPr="00DE4BA3" w:rsidRDefault="007A7955" w:rsidP="007A7955">
      <w:pPr>
        <w:rPr>
          <w:rFonts w:ascii="Arial" w:hAnsi="Arial" w:cs="Arial"/>
        </w:rPr>
      </w:pPr>
    </w:p>
    <w:p w:rsidR="007A7955" w:rsidRPr="00DE4BA3" w:rsidRDefault="007A7955" w:rsidP="007A7955">
      <w:pPr>
        <w:rPr>
          <w:rFonts w:ascii="Arial" w:hAnsi="Arial" w:cs="Arial"/>
        </w:rPr>
      </w:pPr>
    </w:p>
    <w:p w:rsidR="00DE4BA3" w:rsidRPr="00DE4BA3" w:rsidRDefault="00DE4BA3" w:rsidP="00DE4BA3">
      <w:pPr>
        <w:rPr>
          <w:rFonts w:ascii="Arial" w:hAnsi="Arial" w:cs="Arial"/>
        </w:rPr>
      </w:pPr>
    </w:p>
    <w:p w:rsidR="00DE4BA3" w:rsidRPr="00DE4BA3" w:rsidRDefault="00DE4BA3" w:rsidP="00DE4BA3">
      <w:pPr>
        <w:jc w:val="both"/>
        <w:rPr>
          <w:rFonts w:ascii="Arial" w:hAnsi="Arial" w:cs="Arial"/>
        </w:rPr>
      </w:pPr>
      <w:r w:rsidRPr="00DE4BA3">
        <w:rPr>
          <w:rFonts w:ascii="Arial" w:hAnsi="Arial" w:cs="Arial"/>
        </w:rPr>
        <w:t>Registrada e publicada em data supra, conforme determina a Lei Municipal 988/2017.</w:t>
      </w:r>
      <w:r w:rsidRPr="00DE4BA3">
        <w:rPr>
          <w:rFonts w:ascii="Arial" w:hAnsi="Arial" w:cs="Arial"/>
          <w:b/>
          <w:bCs/>
        </w:rPr>
        <w:t xml:space="preserve">   </w:t>
      </w:r>
    </w:p>
    <w:p w:rsidR="00932003" w:rsidRPr="0078197F" w:rsidRDefault="00932003" w:rsidP="00AA6563">
      <w:pPr>
        <w:ind w:left="1416" w:firstLine="708"/>
      </w:pPr>
    </w:p>
    <w:sectPr w:rsidR="00932003" w:rsidRPr="0078197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7955"/>
    <w:rsid w:val="000346CF"/>
    <w:rsid w:val="000561FB"/>
    <w:rsid w:val="000843F4"/>
    <w:rsid w:val="000D4CD1"/>
    <w:rsid w:val="00111151"/>
    <w:rsid w:val="00113174"/>
    <w:rsid w:val="001B5D41"/>
    <w:rsid w:val="001B7450"/>
    <w:rsid w:val="001D1682"/>
    <w:rsid w:val="001F3462"/>
    <w:rsid w:val="00256E43"/>
    <w:rsid w:val="00274034"/>
    <w:rsid w:val="002B0C38"/>
    <w:rsid w:val="002B26B6"/>
    <w:rsid w:val="00300987"/>
    <w:rsid w:val="0032016D"/>
    <w:rsid w:val="0032663F"/>
    <w:rsid w:val="00354C72"/>
    <w:rsid w:val="0035627C"/>
    <w:rsid w:val="00390F97"/>
    <w:rsid w:val="00391266"/>
    <w:rsid w:val="003963D9"/>
    <w:rsid w:val="003A5CC0"/>
    <w:rsid w:val="003C0052"/>
    <w:rsid w:val="003D3000"/>
    <w:rsid w:val="003D39F7"/>
    <w:rsid w:val="003D5BA3"/>
    <w:rsid w:val="003E245B"/>
    <w:rsid w:val="003F1FD2"/>
    <w:rsid w:val="004026E0"/>
    <w:rsid w:val="00423AF9"/>
    <w:rsid w:val="00447E09"/>
    <w:rsid w:val="00452AB2"/>
    <w:rsid w:val="004549C8"/>
    <w:rsid w:val="00467111"/>
    <w:rsid w:val="0047781A"/>
    <w:rsid w:val="0048471E"/>
    <w:rsid w:val="004D119C"/>
    <w:rsid w:val="004E320D"/>
    <w:rsid w:val="0054612E"/>
    <w:rsid w:val="00555810"/>
    <w:rsid w:val="005A2818"/>
    <w:rsid w:val="005B38E3"/>
    <w:rsid w:val="005B5F8B"/>
    <w:rsid w:val="005D2B27"/>
    <w:rsid w:val="006321C8"/>
    <w:rsid w:val="00633E1B"/>
    <w:rsid w:val="006A7923"/>
    <w:rsid w:val="006B1FB5"/>
    <w:rsid w:val="006C5F96"/>
    <w:rsid w:val="006F431D"/>
    <w:rsid w:val="00730DDC"/>
    <w:rsid w:val="00757550"/>
    <w:rsid w:val="00764ACE"/>
    <w:rsid w:val="0078197F"/>
    <w:rsid w:val="00784CC3"/>
    <w:rsid w:val="007A7955"/>
    <w:rsid w:val="007C6027"/>
    <w:rsid w:val="007E0710"/>
    <w:rsid w:val="007E0920"/>
    <w:rsid w:val="007E2EEC"/>
    <w:rsid w:val="008007A7"/>
    <w:rsid w:val="00802BEB"/>
    <w:rsid w:val="00877A7E"/>
    <w:rsid w:val="00895C90"/>
    <w:rsid w:val="00895DE6"/>
    <w:rsid w:val="008E3370"/>
    <w:rsid w:val="008E4375"/>
    <w:rsid w:val="008F17E0"/>
    <w:rsid w:val="00907146"/>
    <w:rsid w:val="009237B7"/>
    <w:rsid w:val="00932003"/>
    <w:rsid w:val="009378ED"/>
    <w:rsid w:val="00957B62"/>
    <w:rsid w:val="009D1A96"/>
    <w:rsid w:val="009F2687"/>
    <w:rsid w:val="00A13012"/>
    <w:rsid w:val="00A30977"/>
    <w:rsid w:val="00A978AA"/>
    <w:rsid w:val="00AA6563"/>
    <w:rsid w:val="00AC36F8"/>
    <w:rsid w:val="00B23F20"/>
    <w:rsid w:val="00B253CA"/>
    <w:rsid w:val="00B266C6"/>
    <w:rsid w:val="00B3683D"/>
    <w:rsid w:val="00B53F25"/>
    <w:rsid w:val="00B61DE1"/>
    <w:rsid w:val="00BB5E19"/>
    <w:rsid w:val="00BE4DDF"/>
    <w:rsid w:val="00BE7551"/>
    <w:rsid w:val="00C154A9"/>
    <w:rsid w:val="00C35B6E"/>
    <w:rsid w:val="00C376A1"/>
    <w:rsid w:val="00C45552"/>
    <w:rsid w:val="00C64AB7"/>
    <w:rsid w:val="00C93754"/>
    <w:rsid w:val="00C95ACD"/>
    <w:rsid w:val="00CA368E"/>
    <w:rsid w:val="00CC4057"/>
    <w:rsid w:val="00CD6FA5"/>
    <w:rsid w:val="00D3073D"/>
    <w:rsid w:val="00D46846"/>
    <w:rsid w:val="00D66A9B"/>
    <w:rsid w:val="00DE1C29"/>
    <w:rsid w:val="00DE4BA3"/>
    <w:rsid w:val="00E30D86"/>
    <w:rsid w:val="00E413E9"/>
    <w:rsid w:val="00E41B24"/>
    <w:rsid w:val="00E566EC"/>
    <w:rsid w:val="00E67BC8"/>
    <w:rsid w:val="00EB12CB"/>
    <w:rsid w:val="00EC29B3"/>
    <w:rsid w:val="00F075A2"/>
    <w:rsid w:val="00F416B3"/>
    <w:rsid w:val="00F44200"/>
    <w:rsid w:val="00F944EA"/>
    <w:rsid w:val="00FE659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E47AA"/>
  <w15:docId w15:val="{D34720C9-7979-492A-AB01-402B13FB2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5F8B"/>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7A7955"/>
    <w:pPr>
      <w:keepNext/>
      <w:spacing w:before="80" w:after="80"/>
      <w:jc w:val="right"/>
      <w:outlineLvl w:val="0"/>
    </w:pPr>
    <w:rPr>
      <w:b/>
      <w:bCs/>
      <w:sz w:val="18"/>
    </w:rPr>
  </w:style>
  <w:style w:type="paragraph" w:styleId="Ttulo2">
    <w:name w:val="heading 2"/>
    <w:basedOn w:val="Normal"/>
    <w:next w:val="Normal"/>
    <w:link w:val="Ttulo2Char"/>
    <w:semiHidden/>
    <w:unhideWhenUsed/>
    <w:qFormat/>
    <w:rsid w:val="007A7955"/>
    <w:pPr>
      <w:keepNext/>
      <w:spacing w:before="80" w:after="80"/>
      <w:jc w:val="right"/>
      <w:outlineLvl w:val="1"/>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7A7955"/>
    <w:rPr>
      <w:rFonts w:ascii="Times New Roman" w:eastAsia="Times New Roman" w:hAnsi="Times New Roman" w:cs="Times New Roman"/>
      <w:b/>
      <w:bCs/>
      <w:sz w:val="18"/>
      <w:szCs w:val="24"/>
      <w:lang w:eastAsia="pt-BR"/>
    </w:rPr>
  </w:style>
  <w:style w:type="character" w:customStyle="1" w:styleId="Ttulo2Char">
    <w:name w:val="Título 2 Char"/>
    <w:basedOn w:val="Fontepargpadro"/>
    <w:link w:val="Ttulo2"/>
    <w:semiHidden/>
    <w:rsid w:val="007A7955"/>
    <w:rPr>
      <w:rFonts w:ascii="Times New Roman" w:eastAsia="Times New Roman" w:hAnsi="Times New Roman" w:cs="Times New Roman"/>
      <w:b/>
      <w:bCs/>
      <w:sz w:val="24"/>
      <w:szCs w:val="24"/>
      <w:lang w:eastAsia="pt-BR"/>
    </w:rPr>
  </w:style>
  <w:style w:type="paragraph" w:styleId="Corpodetexto">
    <w:name w:val="Body Text"/>
    <w:basedOn w:val="Normal"/>
    <w:link w:val="CorpodetextoChar"/>
    <w:unhideWhenUsed/>
    <w:rsid w:val="007A7955"/>
    <w:pPr>
      <w:jc w:val="both"/>
    </w:pPr>
    <w:rPr>
      <w:sz w:val="28"/>
    </w:rPr>
  </w:style>
  <w:style w:type="character" w:customStyle="1" w:styleId="CorpodetextoChar">
    <w:name w:val="Corpo de texto Char"/>
    <w:basedOn w:val="Fontepargpadro"/>
    <w:link w:val="Corpodetexto"/>
    <w:rsid w:val="007A7955"/>
    <w:rPr>
      <w:rFonts w:ascii="Times New Roman" w:eastAsia="Times New Roman" w:hAnsi="Times New Roman" w:cs="Times New Roman"/>
      <w:sz w:val="28"/>
      <w:szCs w:val="24"/>
      <w:lang w:eastAsia="pt-BR"/>
    </w:rPr>
  </w:style>
  <w:style w:type="paragraph" w:styleId="Recuodecorpodetexto3">
    <w:name w:val="Body Text Indent 3"/>
    <w:basedOn w:val="Normal"/>
    <w:link w:val="Recuodecorpodetexto3Char"/>
    <w:unhideWhenUsed/>
    <w:rsid w:val="007A7955"/>
    <w:pPr>
      <w:ind w:firstLine="2340"/>
      <w:jc w:val="both"/>
    </w:pPr>
    <w:rPr>
      <w:sz w:val="28"/>
    </w:rPr>
  </w:style>
  <w:style w:type="character" w:customStyle="1" w:styleId="Recuodecorpodetexto3Char">
    <w:name w:val="Recuo de corpo de texto 3 Char"/>
    <w:basedOn w:val="Fontepargpadro"/>
    <w:link w:val="Recuodecorpodetexto3"/>
    <w:rsid w:val="007A7955"/>
    <w:rPr>
      <w:rFonts w:ascii="Times New Roman" w:eastAsia="Times New Roman" w:hAnsi="Times New Roman" w:cs="Times New Roman"/>
      <w:sz w:val="28"/>
      <w:szCs w:val="24"/>
      <w:lang w:eastAsia="pt-BR"/>
    </w:rPr>
  </w:style>
  <w:style w:type="paragraph" w:styleId="SemEspaamento">
    <w:name w:val="No Spacing"/>
    <w:uiPriority w:val="1"/>
    <w:qFormat/>
    <w:rsid w:val="007A7955"/>
    <w:pPr>
      <w:spacing w:after="0" w:line="240" w:lineRule="auto"/>
    </w:pPr>
    <w:rPr>
      <w:rFonts w:ascii="Calibri" w:eastAsia="Calibri" w:hAnsi="Calibri" w:cs="Times New Roman"/>
    </w:rPr>
  </w:style>
  <w:style w:type="paragraph" w:styleId="NormalWeb">
    <w:name w:val="Normal (Web)"/>
    <w:basedOn w:val="Normal"/>
    <w:uiPriority w:val="99"/>
    <w:unhideWhenUsed/>
    <w:rsid w:val="00AC36F8"/>
    <w:pPr>
      <w:spacing w:before="100" w:beforeAutospacing="1" w:after="100" w:afterAutospacing="1"/>
    </w:pPr>
  </w:style>
  <w:style w:type="paragraph" w:styleId="Textodebalo">
    <w:name w:val="Balloon Text"/>
    <w:basedOn w:val="Normal"/>
    <w:link w:val="TextodebaloChar"/>
    <w:uiPriority w:val="99"/>
    <w:semiHidden/>
    <w:unhideWhenUsed/>
    <w:rsid w:val="00E30D86"/>
    <w:rPr>
      <w:rFonts w:ascii="Tahoma" w:hAnsi="Tahoma" w:cs="Tahoma"/>
      <w:sz w:val="16"/>
      <w:szCs w:val="16"/>
    </w:rPr>
  </w:style>
  <w:style w:type="character" w:customStyle="1" w:styleId="TextodebaloChar">
    <w:name w:val="Texto de balão Char"/>
    <w:basedOn w:val="Fontepargpadro"/>
    <w:link w:val="Textodebalo"/>
    <w:uiPriority w:val="99"/>
    <w:semiHidden/>
    <w:rsid w:val="00E30D86"/>
    <w:rPr>
      <w:rFonts w:ascii="Tahoma" w:eastAsia="Times New Roman" w:hAnsi="Tahoma" w:cs="Tahoma"/>
      <w:sz w:val="16"/>
      <w:szCs w:val="16"/>
      <w:lang w:eastAsia="pt-BR"/>
    </w:rPr>
  </w:style>
  <w:style w:type="paragraph" w:styleId="Corpodetexto3">
    <w:name w:val="Body Text 3"/>
    <w:basedOn w:val="Normal"/>
    <w:link w:val="Corpodetexto3Char"/>
    <w:uiPriority w:val="99"/>
    <w:semiHidden/>
    <w:unhideWhenUsed/>
    <w:rsid w:val="00467111"/>
    <w:pPr>
      <w:spacing w:after="120"/>
    </w:pPr>
    <w:rPr>
      <w:sz w:val="16"/>
      <w:szCs w:val="16"/>
    </w:rPr>
  </w:style>
  <w:style w:type="character" w:customStyle="1" w:styleId="Corpodetexto3Char">
    <w:name w:val="Corpo de texto 3 Char"/>
    <w:basedOn w:val="Fontepargpadro"/>
    <w:link w:val="Corpodetexto3"/>
    <w:uiPriority w:val="99"/>
    <w:semiHidden/>
    <w:rsid w:val="00467111"/>
    <w:rPr>
      <w:rFonts w:ascii="Times New Roman" w:eastAsia="Times New Roman" w:hAnsi="Times New Roman" w:cs="Times New Roman"/>
      <w:sz w:val="16"/>
      <w:szCs w:val="16"/>
      <w:lang w:eastAsia="pt-BR"/>
    </w:rPr>
  </w:style>
  <w:style w:type="character" w:customStyle="1" w:styleId="JurisprudnciasChar">
    <w:name w:val="Jurisprudências Char"/>
    <w:link w:val="Jurisprudncias"/>
    <w:locked/>
    <w:rsid w:val="009237B7"/>
    <w:rPr>
      <w:rFonts w:ascii="Arial" w:hAnsi="Arial" w:cs="Arial"/>
      <w:sz w:val="24"/>
    </w:rPr>
  </w:style>
  <w:style w:type="paragraph" w:customStyle="1" w:styleId="Jurisprudncias">
    <w:name w:val="Jurisprudências"/>
    <w:basedOn w:val="Normal"/>
    <w:link w:val="JurisprudnciasChar"/>
    <w:qFormat/>
    <w:rsid w:val="009237B7"/>
    <w:pPr>
      <w:jc w:val="both"/>
    </w:pPr>
    <w:rPr>
      <w:rFonts w:ascii="Arial" w:eastAsiaTheme="minorHAnsi" w:hAnsi="Arial" w:cs="Arial"/>
      <w:szCs w:val="22"/>
      <w:lang w:eastAsia="en-US"/>
    </w:rPr>
  </w:style>
  <w:style w:type="character" w:styleId="RefernciaIntensa">
    <w:name w:val="Intense Reference"/>
    <w:basedOn w:val="Fontepargpadro"/>
    <w:uiPriority w:val="32"/>
    <w:qFormat/>
    <w:rsid w:val="005B38E3"/>
    <w:rPr>
      <w:b/>
      <w:bCs/>
      <w:smallCaps/>
      <w:color w:val="4F81BD" w:themeColor="accent1"/>
      <w:spacing w:val="5"/>
    </w:rPr>
  </w:style>
  <w:style w:type="character" w:styleId="RefernciaSutil">
    <w:name w:val="Subtle Reference"/>
    <w:basedOn w:val="Fontepargpadro"/>
    <w:uiPriority w:val="31"/>
    <w:qFormat/>
    <w:rsid w:val="005B38E3"/>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121008">
      <w:bodyDiv w:val="1"/>
      <w:marLeft w:val="0"/>
      <w:marRight w:val="0"/>
      <w:marTop w:val="0"/>
      <w:marBottom w:val="0"/>
      <w:divBdr>
        <w:top w:val="none" w:sz="0" w:space="0" w:color="auto"/>
        <w:left w:val="none" w:sz="0" w:space="0" w:color="auto"/>
        <w:bottom w:val="none" w:sz="0" w:space="0" w:color="auto"/>
        <w:right w:val="none" w:sz="0" w:space="0" w:color="auto"/>
      </w:divBdr>
    </w:div>
    <w:div w:id="745497385">
      <w:bodyDiv w:val="1"/>
      <w:marLeft w:val="0"/>
      <w:marRight w:val="0"/>
      <w:marTop w:val="0"/>
      <w:marBottom w:val="0"/>
      <w:divBdr>
        <w:top w:val="none" w:sz="0" w:space="0" w:color="auto"/>
        <w:left w:val="none" w:sz="0" w:space="0" w:color="auto"/>
        <w:bottom w:val="none" w:sz="0" w:space="0" w:color="auto"/>
        <w:right w:val="none" w:sz="0" w:space="0" w:color="auto"/>
      </w:divBdr>
    </w:div>
    <w:div w:id="1694916560">
      <w:bodyDiv w:val="1"/>
      <w:marLeft w:val="0"/>
      <w:marRight w:val="0"/>
      <w:marTop w:val="0"/>
      <w:marBottom w:val="0"/>
      <w:divBdr>
        <w:top w:val="none" w:sz="0" w:space="0" w:color="auto"/>
        <w:left w:val="none" w:sz="0" w:space="0" w:color="auto"/>
        <w:bottom w:val="none" w:sz="0" w:space="0" w:color="auto"/>
        <w:right w:val="none" w:sz="0" w:space="0" w:color="auto"/>
      </w:divBdr>
    </w:div>
    <w:div w:id="2085176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375</Words>
  <Characters>2025</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Jardinopolis</cp:lastModifiedBy>
  <cp:revision>2</cp:revision>
  <cp:lastPrinted>2026-06-09T11:03:00Z</cp:lastPrinted>
  <dcterms:created xsi:type="dcterms:W3CDTF">2026-06-09T11:12:00Z</dcterms:created>
  <dcterms:modified xsi:type="dcterms:W3CDTF">2026-06-09T11:12:00Z</dcterms:modified>
</cp:coreProperties>
</file>