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EAD62" w14:textId="31D4D665" w:rsidR="0007288F" w:rsidRPr="00E97D32" w:rsidRDefault="0007288F" w:rsidP="0007288F">
      <w:pPr>
        <w:rPr>
          <w:rFonts w:ascii="Arial" w:hAnsi="Arial" w:cs="Arial"/>
          <w:sz w:val="24"/>
          <w:szCs w:val="24"/>
        </w:rPr>
      </w:pPr>
      <w:r w:rsidRPr="00E97D32">
        <w:rPr>
          <w:rFonts w:ascii="Arial" w:hAnsi="Arial" w:cs="Arial"/>
          <w:b/>
          <w:sz w:val="24"/>
          <w:szCs w:val="24"/>
        </w:rPr>
        <w:t xml:space="preserve">PORTARIA Nº </w:t>
      </w:r>
      <w:r w:rsidR="00EE548D" w:rsidRPr="004F7502">
        <w:rPr>
          <w:rFonts w:ascii="Arial" w:hAnsi="Arial" w:cs="Arial"/>
          <w:b/>
          <w:sz w:val="24"/>
          <w:szCs w:val="24"/>
        </w:rPr>
        <w:t>0</w:t>
      </w:r>
      <w:r w:rsidR="00441272" w:rsidRPr="004F7502">
        <w:rPr>
          <w:rFonts w:ascii="Arial" w:hAnsi="Arial" w:cs="Arial"/>
          <w:b/>
          <w:sz w:val="24"/>
          <w:szCs w:val="24"/>
        </w:rPr>
        <w:t>60</w:t>
      </w:r>
      <w:r w:rsidRPr="00E97D32">
        <w:rPr>
          <w:rFonts w:ascii="Arial" w:hAnsi="Arial" w:cs="Arial"/>
          <w:b/>
          <w:sz w:val="24"/>
          <w:szCs w:val="24"/>
        </w:rPr>
        <w:t>/</w:t>
      </w:r>
      <w:r w:rsidR="00E97D32">
        <w:rPr>
          <w:rFonts w:ascii="Arial" w:hAnsi="Arial" w:cs="Arial"/>
          <w:b/>
          <w:sz w:val="24"/>
          <w:szCs w:val="24"/>
        </w:rPr>
        <w:t>20</w:t>
      </w:r>
      <w:r w:rsidRPr="00E97D32">
        <w:rPr>
          <w:rFonts w:ascii="Arial" w:hAnsi="Arial" w:cs="Arial"/>
          <w:b/>
          <w:sz w:val="24"/>
          <w:szCs w:val="24"/>
        </w:rPr>
        <w:t>2</w:t>
      </w:r>
      <w:r w:rsidR="00EE548D">
        <w:rPr>
          <w:rFonts w:ascii="Arial" w:hAnsi="Arial" w:cs="Arial"/>
          <w:b/>
          <w:sz w:val="24"/>
          <w:szCs w:val="24"/>
        </w:rPr>
        <w:t>6</w:t>
      </w:r>
      <w:r w:rsidRPr="00E97D32">
        <w:rPr>
          <w:rFonts w:ascii="Arial" w:hAnsi="Arial" w:cs="Arial"/>
          <w:b/>
          <w:sz w:val="24"/>
          <w:szCs w:val="24"/>
        </w:rPr>
        <w:t xml:space="preserve"> DE </w:t>
      </w:r>
      <w:r w:rsidR="00D848B1">
        <w:rPr>
          <w:rFonts w:ascii="Arial" w:hAnsi="Arial" w:cs="Arial"/>
          <w:b/>
          <w:sz w:val="24"/>
          <w:szCs w:val="24"/>
        </w:rPr>
        <w:t>06</w:t>
      </w:r>
      <w:r w:rsidRPr="00E97D32">
        <w:rPr>
          <w:rFonts w:ascii="Arial" w:hAnsi="Arial" w:cs="Arial"/>
          <w:b/>
          <w:sz w:val="24"/>
          <w:szCs w:val="24"/>
        </w:rPr>
        <w:t xml:space="preserve"> DE </w:t>
      </w:r>
      <w:r w:rsidR="00D848B1">
        <w:rPr>
          <w:rFonts w:ascii="Arial" w:hAnsi="Arial" w:cs="Arial"/>
          <w:b/>
          <w:sz w:val="24"/>
          <w:szCs w:val="24"/>
        </w:rPr>
        <w:t>ABRIL</w:t>
      </w:r>
      <w:r w:rsidRPr="00E97D32">
        <w:rPr>
          <w:rFonts w:ascii="Arial" w:hAnsi="Arial" w:cs="Arial"/>
          <w:b/>
          <w:sz w:val="24"/>
          <w:szCs w:val="24"/>
        </w:rPr>
        <w:t xml:space="preserve"> DE 202</w:t>
      </w:r>
      <w:r w:rsidR="00EE548D">
        <w:rPr>
          <w:rFonts w:ascii="Arial" w:hAnsi="Arial" w:cs="Arial"/>
          <w:b/>
          <w:sz w:val="24"/>
          <w:szCs w:val="24"/>
        </w:rPr>
        <w:t>6</w:t>
      </w:r>
      <w:r w:rsidRPr="00E97D32">
        <w:rPr>
          <w:rFonts w:ascii="Arial" w:hAnsi="Arial" w:cs="Arial"/>
          <w:b/>
          <w:sz w:val="24"/>
          <w:szCs w:val="24"/>
        </w:rPr>
        <w:t>.</w:t>
      </w:r>
    </w:p>
    <w:p w14:paraId="162E67EA" w14:textId="77777777" w:rsidR="0007288F" w:rsidRPr="00E97D32" w:rsidRDefault="0007288F" w:rsidP="0007288F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0D553149" w14:textId="77777777" w:rsidR="0007288F" w:rsidRPr="00E97D32" w:rsidRDefault="0007288F" w:rsidP="00516BA1">
      <w:pPr>
        <w:pStyle w:val="Recuodecorpodetexto"/>
        <w:ind w:left="3402"/>
        <w:jc w:val="both"/>
        <w:rPr>
          <w:rFonts w:ascii="Arial" w:hAnsi="Arial" w:cs="Arial"/>
          <w:b/>
          <w:bCs/>
          <w:sz w:val="24"/>
          <w:szCs w:val="24"/>
        </w:rPr>
      </w:pPr>
      <w:r w:rsidRPr="00E97D32">
        <w:rPr>
          <w:rFonts w:ascii="Arial" w:hAnsi="Arial" w:cs="Arial"/>
          <w:b/>
          <w:bCs/>
          <w:sz w:val="24"/>
          <w:szCs w:val="24"/>
        </w:rPr>
        <w:t>CONCEDE FÉRIAS REGULAMENTARES A SERVIDOR PÚBLICO MUNICIPAL E DÁ OUTRAS PROVIDÊNCIAS.</w:t>
      </w:r>
    </w:p>
    <w:p w14:paraId="1850769E" w14:textId="77777777" w:rsidR="0007288F" w:rsidRPr="00E97D32" w:rsidRDefault="0007288F" w:rsidP="0007288F">
      <w:pPr>
        <w:rPr>
          <w:rFonts w:ascii="Arial" w:hAnsi="Arial" w:cs="Arial"/>
          <w:sz w:val="24"/>
          <w:szCs w:val="24"/>
        </w:rPr>
      </w:pPr>
    </w:p>
    <w:p w14:paraId="61E34E9B" w14:textId="77777777" w:rsidR="0007288F" w:rsidRPr="00E97D32" w:rsidRDefault="0012438D" w:rsidP="0007288F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E97D32">
        <w:rPr>
          <w:rFonts w:ascii="Arial" w:hAnsi="Arial" w:cs="Arial"/>
          <w:b/>
          <w:sz w:val="24"/>
          <w:szCs w:val="24"/>
        </w:rPr>
        <w:t>SADI GOMES FERREIRA</w:t>
      </w:r>
      <w:r w:rsidR="0007288F" w:rsidRPr="00E97D32">
        <w:rPr>
          <w:rFonts w:ascii="Arial" w:hAnsi="Arial" w:cs="Arial"/>
          <w:b/>
          <w:sz w:val="24"/>
          <w:szCs w:val="24"/>
        </w:rPr>
        <w:t xml:space="preserve">, </w:t>
      </w:r>
      <w:r w:rsidR="0007288F" w:rsidRPr="00E97D32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14:paraId="684B8DE3" w14:textId="77777777" w:rsidR="0007288F" w:rsidRPr="00E97D32" w:rsidRDefault="0007288F" w:rsidP="0007288F">
      <w:pPr>
        <w:rPr>
          <w:rFonts w:ascii="Arial" w:hAnsi="Arial" w:cs="Arial"/>
          <w:sz w:val="24"/>
          <w:szCs w:val="24"/>
        </w:rPr>
      </w:pPr>
    </w:p>
    <w:p w14:paraId="358F27CA" w14:textId="77777777" w:rsidR="0007288F" w:rsidRPr="00E97D32" w:rsidRDefault="0007288F" w:rsidP="0007288F">
      <w:pPr>
        <w:rPr>
          <w:rFonts w:ascii="Arial" w:hAnsi="Arial" w:cs="Arial"/>
          <w:b/>
          <w:sz w:val="24"/>
          <w:szCs w:val="24"/>
        </w:rPr>
      </w:pPr>
      <w:r w:rsidRPr="00E97D32">
        <w:rPr>
          <w:rFonts w:ascii="Arial" w:hAnsi="Arial" w:cs="Arial"/>
          <w:sz w:val="24"/>
          <w:szCs w:val="24"/>
        </w:rPr>
        <w:tab/>
      </w:r>
      <w:r w:rsidRPr="00E97D32">
        <w:rPr>
          <w:rFonts w:ascii="Arial" w:hAnsi="Arial" w:cs="Arial"/>
          <w:sz w:val="24"/>
          <w:szCs w:val="24"/>
        </w:rPr>
        <w:tab/>
      </w:r>
      <w:r w:rsidRPr="00E97D32">
        <w:rPr>
          <w:rFonts w:ascii="Arial" w:hAnsi="Arial" w:cs="Arial"/>
          <w:sz w:val="24"/>
          <w:szCs w:val="24"/>
        </w:rPr>
        <w:tab/>
      </w:r>
      <w:r w:rsidRPr="00E97D32">
        <w:rPr>
          <w:rFonts w:ascii="Arial" w:hAnsi="Arial" w:cs="Arial"/>
          <w:sz w:val="24"/>
          <w:szCs w:val="24"/>
        </w:rPr>
        <w:tab/>
      </w:r>
      <w:r w:rsidRPr="00E97D32">
        <w:rPr>
          <w:rFonts w:ascii="Arial" w:hAnsi="Arial" w:cs="Arial"/>
          <w:sz w:val="24"/>
          <w:szCs w:val="24"/>
        </w:rPr>
        <w:tab/>
      </w:r>
      <w:r w:rsidRPr="00E97D32">
        <w:rPr>
          <w:rFonts w:ascii="Arial" w:hAnsi="Arial" w:cs="Arial"/>
          <w:b/>
          <w:sz w:val="24"/>
          <w:szCs w:val="24"/>
        </w:rPr>
        <w:t>RESOLVE:</w:t>
      </w:r>
    </w:p>
    <w:p w14:paraId="4FF6408E" w14:textId="77777777" w:rsidR="00BC0572" w:rsidRPr="00E97D32" w:rsidRDefault="00BC0572" w:rsidP="00BC0572">
      <w:pPr>
        <w:jc w:val="both"/>
        <w:rPr>
          <w:rFonts w:ascii="Arial" w:hAnsi="Arial" w:cs="Arial"/>
          <w:b/>
          <w:sz w:val="24"/>
          <w:szCs w:val="24"/>
        </w:rPr>
      </w:pPr>
    </w:p>
    <w:p w14:paraId="35176F10" w14:textId="37E6CF25" w:rsidR="00C97F88" w:rsidRPr="00E97D32" w:rsidRDefault="00C97F88" w:rsidP="00C97F88">
      <w:pPr>
        <w:jc w:val="both"/>
        <w:rPr>
          <w:rFonts w:ascii="Arial" w:hAnsi="Arial" w:cs="Arial"/>
          <w:sz w:val="24"/>
          <w:szCs w:val="24"/>
        </w:rPr>
      </w:pPr>
      <w:r w:rsidRPr="00E97D32">
        <w:rPr>
          <w:rFonts w:ascii="Arial" w:hAnsi="Arial" w:cs="Arial"/>
          <w:b/>
          <w:sz w:val="24"/>
          <w:szCs w:val="24"/>
        </w:rPr>
        <w:t xml:space="preserve">                        01</w:t>
      </w:r>
      <w:r w:rsidRPr="00E97D32">
        <w:rPr>
          <w:rFonts w:ascii="Arial" w:hAnsi="Arial" w:cs="Arial"/>
          <w:sz w:val="24"/>
          <w:szCs w:val="24"/>
        </w:rPr>
        <w:t xml:space="preserve"> - Conceder férias regulamentares de </w:t>
      </w:r>
      <w:r w:rsidR="00D84721">
        <w:rPr>
          <w:rFonts w:ascii="Arial" w:hAnsi="Arial" w:cs="Arial"/>
          <w:sz w:val="24"/>
          <w:szCs w:val="24"/>
        </w:rPr>
        <w:t>30</w:t>
      </w:r>
      <w:r w:rsidR="0012438D" w:rsidRPr="00E97D32">
        <w:rPr>
          <w:rFonts w:ascii="Arial" w:hAnsi="Arial" w:cs="Arial"/>
          <w:sz w:val="24"/>
          <w:szCs w:val="24"/>
        </w:rPr>
        <w:t xml:space="preserve"> (</w:t>
      </w:r>
      <w:r w:rsidR="00D84721">
        <w:rPr>
          <w:rFonts w:ascii="Arial" w:hAnsi="Arial" w:cs="Arial"/>
          <w:sz w:val="24"/>
          <w:szCs w:val="24"/>
        </w:rPr>
        <w:t>trinta</w:t>
      </w:r>
      <w:r w:rsidRPr="00E97D32">
        <w:rPr>
          <w:rFonts w:ascii="Arial" w:hAnsi="Arial" w:cs="Arial"/>
          <w:sz w:val="24"/>
          <w:szCs w:val="24"/>
        </w:rPr>
        <w:t>) dias a</w:t>
      </w:r>
      <w:r w:rsidR="008A2B0C">
        <w:rPr>
          <w:rFonts w:ascii="Arial" w:hAnsi="Arial" w:cs="Arial"/>
          <w:sz w:val="24"/>
          <w:szCs w:val="24"/>
        </w:rPr>
        <w:t>o s</w:t>
      </w:r>
      <w:r w:rsidRPr="00E97D32">
        <w:rPr>
          <w:rFonts w:ascii="Arial" w:hAnsi="Arial" w:cs="Arial"/>
          <w:sz w:val="24"/>
          <w:szCs w:val="24"/>
        </w:rPr>
        <w:t>ervidor públic</w:t>
      </w:r>
      <w:r w:rsidR="008A2B0C">
        <w:rPr>
          <w:rFonts w:ascii="Arial" w:hAnsi="Arial" w:cs="Arial"/>
          <w:sz w:val="24"/>
          <w:szCs w:val="24"/>
        </w:rPr>
        <w:t>o</w:t>
      </w:r>
      <w:r w:rsidRPr="00E97D32">
        <w:rPr>
          <w:rFonts w:ascii="Arial" w:hAnsi="Arial" w:cs="Arial"/>
          <w:sz w:val="24"/>
          <w:szCs w:val="24"/>
        </w:rPr>
        <w:t xml:space="preserve"> municipal</w:t>
      </w:r>
      <w:r w:rsidRPr="00E97D32">
        <w:rPr>
          <w:rFonts w:ascii="Arial" w:hAnsi="Arial" w:cs="Arial"/>
          <w:b/>
          <w:sz w:val="24"/>
          <w:szCs w:val="24"/>
        </w:rPr>
        <w:t xml:space="preserve"> </w:t>
      </w:r>
      <w:r w:rsidR="008A2B0C">
        <w:rPr>
          <w:rFonts w:ascii="Arial" w:hAnsi="Arial" w:cs="Arial"/>
          <w:b/>
          <w:sz w:val="24"/>
          <w:szCs w:val="24"/>
        </w:rPr>
        <w:t>FABIANO ROANI</w:t>
      </w:r>
      <w:r w:rsidRPr="00E97D32">
        <w:rPr>
          <w:rFonts w:ascii="Arial" w:hAnsi="Arial" w:cs="Arial"/>
          <w:b/>
          <w:sz w:val="24"/>
          <w:szCs w:val="24"/>
        </w:rPr>
        <w:t>,</w:t>
      </w:r>
      <w:r w:rsidRPr="00E97D32">
        <w:rPr>
          <w:rFonts w:ascii="Arial" w:hAnsi="Arial" w:cs="Arial"/>
          <w:sz w:val="24"/>
          <w:szCs w:val="24"/>
        </w:rPr>
        <w:t xml:space="preserve"> </w:t>
      </w:r>
      <w:r w:rsidR="006B4974" w:rsidRPr="00E97D32">
        <w:rPr>
          <w:rFonts w:ascii="Arial" w:hAnsi="Arial" w:cs="Arial"/>
          <w:sz w:val="24"/>
          <w:szCs w:val="24"/>
        </w:rPr>
        <w:t xml:space="preserve">matrícula </w:t>
      </w:r>
      <w:r w:rsidR="008A2B0C" w:rsidRPr="008A2B0C">
        <w:rPr>
          <w:rFonts w:ascii="Arial" w:hAnsi="Arial" w:cs="Arial"/>
          <w:sz w:val="24"/>
          <w:szCs w:val="24"/>
        </w:rPr>
        <w:t>215171</w:t>
      </w:r>
      <w:r w:rsidR="006B4974" w:rsidRPr="00E97D32">
        <w:rPr>
          <w:rFonts w:ascii="Arial" w:hAnsi="Arial" w:cs="Arial"/>
          <w:sz w:val="24"/>
          <w:szCs w:val="24"/>
        </w:rPr>
        <w:t>-0</w:t>
      </w:r>
      <w:r w:rsidR="008A2B0C">
        <w:rPr>
          <w:rFonts w:ascii="Arial" w:hAnsi="Arial" w:cs="Arial"/>
          <w:sz w:val="24"/>
          <w:szCs w:val="24"/>
        </w:rPr>
        <w:t>2</w:t>
      </w:r>
      <w:r w:rsidR="006B4974">
        <w:rPr>
          <w:rFonts w:ascii="Arial" w:hAnsi="Arial" w:cs="Arial"/>
          <w:sz w:val="24"/>
          <w:szCs w:val="24"/>
        </w:rPr>
        <w:t xml:space="preserve">, </w:t>
      </w:r>
      <w:r w:rsidRPr="00E97D32">
        <w:rPr>
          <w:rFonts w:ascii="Arial" w:hAnsi="Arial" w:cs="Arial"/>
          <w:sz w:val="24"/>
          <w:szCs w:val="24"/>
        </w:rPr>
        <w:t>ocupante do cargo de provimento e</w:t>
      </w:r>
      <w:r w:rsidR="008A2B0C">
        <w:rPr>
          <w:rFonts w:ascii="Arial" w:hAnsi="Arial" w:cs="Arial"/>
          <w:sz w:val="24"/>
          <w:szCs w:val="24"/>
        </w:rPr>
        <w:t>m Comissão</w:t>
      </w:r>
      <w:r w:rsidRPr="00E97D32">
        <w:rPr>
          <w:rFonts w:ascii="Arial" w:hAnsi="Arial" w:cs="Arial"/>
          <w:sz w:val="24"/>
          <w:szCs w:val="24"/>
        </w:rPr>
        <w:t xml:space="preserve"> de </w:t>
      </w:r>
      <w:r w:rsidR="008A2B0C" w:rsidRPr="008A2B0C">
        <w:rPr>
          <w:rFonts w:ascii="Arial" w:hAnsi="Arial" w:cs="Arial"/>
          <w:b/>
          <w:bCs/>
          <w:sz w:val="24"/>
          <w:szCs w:val="24"/>
        </w:rPr>
        <w:t>Diretor de Projetos CC-4 40 horas semanal</w:t>
      </w:r>
      <w:r w:rsidRPr="00E97D32">
        <w:rPr>
          <w:rFonts w:ascii="Arial" w:hAnsi="Arial" w:cs="Arial"/>
          <w:sz w:val="24"/>
          <w:szCs w:val="24"/>
        </w:rPr>
        <w:t>,</w:t>
      </w:r>
      <w:r w:rsidR="006B4974">
        <w:rPr>
          <w:rFonts w:ascii="Arial" w:hAnsi="Arial" w:cs="Arial"/>
          <w:sz w:val="24"/>
          <w:szCs w:val="24"/>
        </w:rPr>
        <w:t xml:space="preserve"> lotad</w:t>
      </w:r>
      <w:r w:rsidR="00FD1FB6">
        <w:rPr>
          <w:rFonts w:ascii="Arial" w:hAnsi="Arial" w:cs="Arial"/>
          <w:sz w:val="24"/>
          <w:szCs w:val="24"/>
        </w:rPr>
        <w:t>a</w:t>
      </w:r>
      <w:r w:rsidR="006B4974">
        <w:rPr>
          <w:rFonts w:ascii="Arial" w:hAnsi="Arial" w:cs="Arial"/>
          <w:sz w:val="24"/>
          <w:szCs w:val="24"/>
        </w:rPr>
        <w:t xml:space="preserve"> na Secretaria de </w:t>
      </w:r>
      <w:r w:rsidR="00D84721">
        <w:rPr>
          <w:rFonts w:ascii="Arial" w:hAnsi="Arial" w:cs="Arial"/>
          <w:sz w:val="24"/>
          <w:szCs w:val="24"/>
        </w:rPr>
        <w:t>Administração Finanças e Planejamento</w:t>
      </w:r>
      <w:r w:rsidR="006B4974">
        <w:rPr>
          <w:rFonts w:ascii="Arial" w:hAnsi="Arial" w:cs="Arial"/>
          <w:sz w:val="24"/>
          <w:szCs w:val="24"/>
        </w:rPr>
        <w:t xml:space="preserve">, </w:t>
      </w:r>
      <w:r w:rsidRPr="00E97D32">
        <w:rPr>
          <w:rFonts w:ascii="Arial" w:hAnsi="Arial" w:cs="Arial"/>
          <w:sz w:val="24"/>
          <w:szCs w:val="24"/>
        </w:rPr>
        <w:t xml:space="preserve">para serem gozadas no período de </w:t>
      </w:r>
      <w:r w:rsidR="00D848B1">
        <w:rPr>
          <w:rFonts w:ascii="Arial" w:hAnsi="Arial" w:cs="Arial"/>
          <w:sz w:val="24"/>
          <w:szCs w:val="24"/>
        </w:rPr>
        <w:t>06</w:t>
      </w:r>
      <w:r w:rsidRPr="00E97D32">
        <w:rPr>
          <w:rFonts w:ascii="Arial" w:hAnsi="Arial" w:cs="Arial"/>
          <w:sz w:val="24"/>
          <w:szCs w:val="24"/>
        </w:rPr>
        <w:t>/0</w:t>
      </w:r>
      <w:r w:rsidR="008A2B0C">
        <w:rPr>
          <w:rFonts w:ascii="Arial" w:hAnsi="Arial" w:cs="Arial"/>
          <w:sz w:val="24"/>
          <w:szCs w:val="24"/>
        </w:rPr>
        <w:t>4</w:t>
      </w:r>
      <w:r w:rsidRPr="00E97D32">
        <w:rPr>
          <w:rFonts w:ascii="Arial" w:hAnsi="Arial" w:cs="Arial"/>
          <w:sz w:val="24"/>
          <w:szCs w:val="24"/>
        </w:rPr>
        <w:t xml:space="preserve"> a </w:t>
      </w:r>
      <w:r w:rsidR="00D848B1">
        <w:rPr>
          <w:rFonts w:ascii="Arial" w:hAnsi="Arial" w:cs="Arial"/>
          <w:sz w:val="24"/>
          <w:szCs w:val="24"/>
        </w:rPr>
        <w:t>05</w:t>
      </w:r>
      <w:r w:rsidRPr="00E97D32">
        <w:rPr>
          <w:rFonts w:ascii="Arial" w:hAnsi="Arial" w:cs="Arial"/>
          <w:sz w:val="24"/>
          <w:szCs w:val="24"/>
        </w:rPr>
        <w:t>/0</w:t>
      </w:r>
      <w:r w:rsidR="00D848B1">
        <w:rPr>
          <w:rFonts w:ascii="Arial" w:hAnsi="Arial" w:cs="Arial"/>
          <w:sz w:val="24"/>
          <w:szCs w:val="24"/>
        </w:rPr>
        <w:t>5</w:t>
      </w:r>
      <w:r w:rsidRPr="00E97D32">
        <w:rPr>
          <w:rFonts w:ascii="Arial" w:hAnsi="Arial" w:cs="Arial"/>
          <w:sz w:val="24"/>
          <w:szCs w:val="24"/>
        </w:rPr>
        <w:t>/202</w:t>
      </w:r>
      <w:r w:rsidR="00EE548D">
        <w:rPr>
          <w:rFonts w:ascii="Arial" w:hAnsi="Arial" w:cs="Arial"/>
          <w:sz w:val="24"/>
          <w:szCs w:val="24"/>
        </w:rPr>
        <w:t>6</w:t>
      </w:r>
      <w:r w:rsidRPr="00E97D32">
        <w:rPr>
          <w:rFonts w:ascii="Arial" w:hAnsi="Arial" w:cs="Arial"/>
          <w:sz w:val="24"/>
          <w:szCs w:val="24"/>
        </w:rPr>
        <w:t xml:space="preserve">, devendo retornar a suas funções em </w:t>
      </w:r>
      <w:r w:rsidR="008A2B0C">
        <w:rPr>
          <w:rFonts w:ascii="Arial" w:hAnsi="Arial" w:cs="Arial"/>
          <w:sz w:val="24"/>
          <w:szCs w:val="24"/>
        </w:rPr>
        <w:t>0</w:t>
      </w:r>
      <w:r w:rsidR="00D848B1">
        <w:rPr>
          <w:rFonts w:ascii="Arial" w:hAnsi="Arial" w:cs="Arial"/>
          <w:sz w:val="24"/>
          <w:szCs w:val="24"/>
        </w:rPr>
        <w:t>6</w:t>
      </w:r>
      <w:r w:rsidRPr="00E97D32">
        <w:rPr>
          <w:rFonts w:ascii="Arial" w:hAnsi="Arial" w:cs="Arial"/>
          <w:sz w:val="24"/>
          <w:szCs w:val="24"/>
        </w:rPr>
        <w:t>/0</w:t>
      </w:r>
      <w:r w:rsidR="008A2B0C">
        <w:rPr>
          <w:rFonts w:ascii="Arial" w:hAnsi="Arial" w:cs="Arial"/>
          <w:sz w:val="24"/>
          <w:szCs w:val="24"/>
        </w:rPr>
        <w:t>5</w:t>
      </w:r>
      <w:r w:rsidRPr="00E97D32">
        <w:rPr>
          <w:rFonts w:ascii="Arial" w:hAnsi="Arial" w:cs="Arial"/>
          <w:sz w:val="24"/>
          <w:szCs w:val="24"/>
        </w:rPr>
        <w:t>/202</w:t>
      </w:r>
      <w:r w:rsidR="00EE548D">
        <w:rPr>
          <w:rFonts w:ascii="Arial" w:hAnsi="Arial" w:cs="Arial"/>
          <w:sz w:val="24"/>
          <w:szCs w:val="24"/>
        </w:rPr>
        <w:t>6</w:t>
      </w:r>
      <w:r w:rsidRPr="00E97D32">
        <w:rPr>
          <w:rFonts w:ascii="Arial" w:hAnsi="Arial" w:cs="Arial"/>
          <w:sz w:val="24"/>
          <w:szCs w:val="24"/>
        </w:rPr>
        <w:t>.</w:t>
      </w:r>
    </w:p>
    <w:p w14:paraId="5F0C8CBB" w14:textId="77777777" w:rsidR="00C97F88" w:rsidRPr="00E97D32" w:rsidRDefault="00C97F88" w:rsidP="00C97F88">
      <w:pPr>
        <w:jc w:val="both"/>
        <w:rPr>
          <w:rFonts w:ascii="Arial" w:hAnsi="Arial" w:cs="Arial"/>
          <w:sz w:val="24"/>
          <w:szCs w:val="24"/>
        </w:rPr>
      </w:pPr>
    </w:p>
    <w:p w14:paraId="7F7FCC8E" w14:textId="66F940A4" w:rsidR="00C97F88" w:rsidRPr="00E97D32" w:rsidRDefault="00C97F88" w:rsidP="00C97F88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E97D32">
        <w:rPr>
          <w:rFonts w:ascii="Arial" w:hAnsi="Arial" w:cs="Arial"/>
          <w:b/>
          <w:sz w:val="24"/>
          <w:szCs w:val="24"/>
        </w:rPr>
        <w:t>02</w:t>
      </w:r>
      <w:r w:rsidRPr="00E97D32">
        <w:rPr>
          <w:rFonts w:ascii="Arial" w:hAnsi="Arial" w:cs="Arial"/>
          <w:sz w:val="24"/>
          <w:szCs w:val="24"/>
        </w:rPr>
        <w:t xml:space="preserve"> - </w:t>
      </w:r>
      <w:r w:rsidR="00DB040F" w:rsidRPr="00E97D32">
        <w:rPr>
          <w:rFonts w:ascii="Arial" w:hAnsi="Arial" w:cs="Arial"/>
          <w:sz w:val="24"/>
          <w:szCs w:val="24"/>
        </w:rPr>
        <w:t>As férias ora concedidas referem-se</w:t>
      </w:r>
      <w:r w:rsidRPr="00E97D32">
        <w:rPr>
          <w:rFonts w:ascii="Arial" w:hAnsi="Arial" w:cs="Arial"/>
          <w:sz w:val="24"/>
          <w:szCs w:val="24"/>
        </w:rPr>
        <w:t xml:space="preserve"> ao período aquisitivo de </w:t>
      </w:r>
      <w:r w:rsidR="00D84721">
        <w:rPr>
          <w:rFonts w:ascii="Arial" w:hAnsi="Arial" w:cs="Arial"/>
          <w:sz w:val="24"/>
          <w:szCs w:val="24"/>
        </w:rPr>
        <w:t>10</w:t>
      </w:r>
      <w:r w:rsidRPr="00E97D32">
        <w:rPr>
          <w:rFonts w:ascii="Arial" w:hAnsi="Arial" w:cs="Arial"/>
          <w:sz w:val="24"/>
          <w:szCs w:val="24"/>
        </w:rPr>
        <w:t>/0</w:t>
      </w:r>
      <w:r w:rsidR="00D84721">
        <w:rPr>
          <w:rFonts w:ascii="Arial" w:hAnsi="Arial" w:cs="Arial"/>
          <w:sz w:val="24"/>
          <w:szCs w:val="24"/>
        </w:rPr>
        <w:t>1</w:t>
      </w:r>
      <w:r w:rsidRPr="00E97D32">
        <w:rPr>
          <w:rFonts w:ascii="Arial" w:hAnsi="Arial" w:cs="Arial"/>
          <w:sz w:val="24"/>
          <w:szCs w:val="24"/>
        </w:rPr>
        <w:t>/</w:t>
      </w:r>
      <w:r w:rsidR="00E97D32" w:rsidRPr="00E97D32">
        <w:rPr>
          <w:rFonts w:ascii="Arial" w:hAnsi="Arial" w:cs="Arial"/>
          <w:sz w:val="24"/>
          <w:szCs w:val="24"/>
        </w:rPr>
        <w:t>202</w:t>
      </w:r>
      <w:r w:rsidR="00EE548D">
        <w:rPr>
          <w:rFonts w:ascii="Arial" w:hAnsi="Arial" w:cs="Arial"/>
          <w:sz w:val="24"/>
          <w:szCs w:val="24"/>
        </w:rPr>
        <w:t>5</w:t>
      </w:r>
      <w:r w:rsidR="00E97D32" w:rsidRPr="00E97D32">
        <w:rPr>
          <w:rFonts w:ascii="Arial" w:hAnsi="Arial" w:cs="Arial"/>
          <w:sz w:val="24"/>
          <w:szCs w:val="24"/>
        </w:rPr>
        <w:t xml:space="preserve"> a</w:t>
      </w:r>
      <w:r w:rsidRPr="00E97D32">
        <w:rPr>
          <w:rFonts w:ascii="Arial" w:hAnsi="Arial" w:cs="Arial"/>
          <w:sz w:val="24"/>
          <w:szCs w:val="24"/>
        </w:rPr>
        <w:t xml:space="preserve"> </w:t>
      </w:r>
      <w:r w:rsidR="00D84721">
        <w:rPr>
          <w:rFonts w:ascii="Arial" w:hAnsi="Arial" w:cs="Arial"/>
          <w:sz w:val="24"/>
          <w:szCs w:val="24"/>
        </w:rPr>
        <w:t>09</w:t>
      </w:r>
      <w:r w:rsidRPr="00E97D32">
        <w:rPr>
          <w:rFonts w:ascii="Arial" w:hAnsi="Arial" w:cs="Arial"/>
          <w:sz w:val="24"/>
          <w:szCs w:val="24"/>
        </w:rPr>
        <w:t>/</w:t>
      </w:r>
      <w:r w:rsidR="006B4974">
        <w:rPr>
          <w:rFonts w:ascii="Arial" w:hAnsi="Arial" w:cs="Arial"/>
          <w:sz w:val="24"/>
          <w:szCs w:val="24"/>
        </w:rPr>
        <w:t>0</w:t>
      </w:r>
      <w:r w:rsidR="00D84721">
        <w:rPr>
          <w:rFonts w:ascii="Arial" w:hAnsi="Arial" w:cs="Arial"/>
          <w:sz w:val="24"/>
          <w:szCs w:val="24"/>
        </w:rPr>
        <w:t>1</w:t>
      </w:r>
      <w:r w:rsidRPr="00E97D32">
        <w:rPr>
          <w:rFonts w:ascii="Arial" w:hAnsi="Arial" w:cs="Arial"/>
          <w:sz w:val="24"/>
          <w:szCs w:val="24"/>
        </w:rPr>
        <w:t>/</w:t>
      </w:r>
      <w:r w:rsidR="00E97D32" w:rsidRPr="00E97D32">
        <w:rPr>
          <w:rFonts w:ascii="Arial" w:hAnsi="Arial" w:cs="Arial"/>
          <w:sz w:val="24"/>
          <w:szCs w:val="24"/>
        </w:rPr>
        <w:t>202</w:t>
      </w:r>
      <w:r w:rsidR="00EE548D">
        <w:rPr>
          <w:rFonts w:ascii="Arial" w:hAnsi="Arial" w:cs="Arial"/>
          <w:sz w:val="24"/>
          <w:szCs w:val="24"/>
        </w:rPr>
        <w:t>6</w:t>
      </w:r>
      <w:r w:rsidR="00E97D32" w:rsidRPr="00E97D32">
        <w:rPr>
          <w:rFonts w:ascii="Arial" w:hAnsi="Arial" w:cs="Arial"/>
          <w:sz w:val="24"/>
          <w:szCs w:val="24"/>
        </w:rPr>
        <w:t>.</w:t>
      </w:r>
    </w:p>
    <w:p w14:paraId="64D74FA1" w14:textId="77777777" w:rsidR="00C97F88" w:rsidRPr="00E97D32" w:rsidRDefault="00C97F88" w:rsidP="0007288F">
      <w:pPr>
        <w:ind w:firstLine="1701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316D0FF" w14:textId="77777777" w:rsidR="0007288F" w:rsidRPr="00E97D32" w:rsidRDefault="00C97F88" w:rsidP="0007288F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  <w:r w:rsidRPr="00E97D32">
        <w:rPr>
          <w:rFonts w:ascii="Arial" w:hAnsi="Arial" w:cs="Arial"/>
          <w:b/>
          <w:bCs/>
          <w:sz w:val="24"/>
          <w:szCs w:val="24"/>
        </w:rPr>
        <w:t xml:space="preserve"> </w:t>
      </w:r>
      <w:r w:rsidR="0007288F" w:rsidRPr="00E97D32">
        <w:rPr>
          <w:rFonts w:ascii="Arial" w:hAnsi="Arial" w:cs="Arial"/>
          <w:b/>
          <w:bCs/>
          <w:sz w:val="24"/>
          <w:szCs w:val="24"/>
        </w:rPr>
        <w:t>03 -</w:t>
      </w:r>
      <w:r w:rsidR="0007288F" w:rsidRPr="00E97D32">
        <w:rPr>
          <w:rFonts w:ascii="Arial" w:hAnsi="Arial" w:cs="Arial"/>
          <w:sz w:val="24"/>
          <w:szCs w:val="24"/>
        </w:rPr>
        <w:t xml:space="preserve"> Para fazer frente às despesas da aplicação da presente, Portaria, serão utilizados recursos do orçamento vigente. </w:t>
      </w:r>
    </w:p>
    <w:p w14:paraId="0D5C83A2" w14:textId="77777777" w:rsidR="0007288F" w:rsidRPr="00E97D32" w:rsidRDefault="0007288F" w:rsidP="0007288F">
      <w:pPr>
        <w:jc w:val="both"/>
        <w:rPr>
          <w:rFonts w:ascii="Arial" w:hAnsi="Arial" w:cs="Arial"/>
          <w:sz w:val="24"/>
          <w:szCs w:val="24"/>
        </w:rPr>
      </w:pPr>
    </w:p>
    <w:p w14:paraId="31328BC9" w14:textId="4DB9F7D5" w:rsidR="0007288F" w:rsidRPr="00E97D32" w:rsidRDefault="00C97F88" w:rsidP="0007288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E97D32">
        <w:rPr>
          <w:rFonts w:ascii="Arial" w:hAnsi="Arial" w:cs="Arial"/>
          <w:b/>
          <w:sz w:val="24"/>
          <w:szCs w:val="24"/>
        </w:rPr>
        <w:t xml:space="preserve">  </w:t>
      </w:r>
      <w:r w:rsidR="0007288F" w:rsidRPr="00E97D32">
        <w:rPr>
          <w:rFonts w:ascii="Arial" w:hAnsi="Arial" w:cs="Arial"/>
          <w:b/>
          <w:sz w:val="24"/>
          <w:szCs w:val="24"/>
        </w:rPr>
        <w:t>04</w:t>
      </w:r>
      <w:r w:rsidR="0007288F" w:rsidRPr="00E97D32">
        <w:rPr>
          <w:rFonts w:ascii="Arial" w:hAnsi="Arial" w:cs="Arial"/>
          <w:sz w:val="24"/>
          <w:szCs w:val="24"/>
        </w:rPr>
        <w:t xml:space="preserve"> - Esta portaria entrará em vigor na data de sua publicação</w:t>
      </w:r>
      <w:r w:rsidR="00EE548D">
        <w:rPr>
          <w:rFonts w:ascii="Arial" w:hAnsi="Arial" w:cs="Arial"/>
          <w:sz w:val="24"/>
          <w:szCs w:val="24"/>
        </w:rPr>
        <w:t>.</w:t>
      </w:r>
    </w:p>
    <w:p w14:paraId="7B295EC1" w14:textId="77777777" w:rsidR="0007288F" w:rsidRPr="00E97D32" w:rsidRDefault="0007288F" w:rsidP="0007288F">
      <w:pPr>
        <w:jc w:val="both"/>
        <w:rPr>
          <w:rFonts w:ascii="Arial" w:hAnsi="Arial" w:cs="Arial"/>
          <w:sz w:val="24"/>
          <w:szCs w:val="24"/>
        </w:rPr>
      </w:pPr>
    </w:p>
    <w:p w14:paraId="7D250FEA" w14:textId="77777777" w:rsidR="0007288F" w:rsidRPr="00E97D32" w:rsidRDefault="00C97F88" w:rsidP="0007288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E97D32">
        <w:rPr>
          <w:rFonts w:ascii="Arial" w:hAnsi="Arial" w:cs="Arial"/>
          <w:b/>
          <w:sz w:val="24"/>
          <w:szCs w:val="24"/>
        </w:rPr>
        <w:t xml:space="preserve">  </w:t>
      </w:r>
      <w:r w:rsidR="0007288F" w:rsidRPr="00E97D32">
        <w:rPr>
          <w:rFonts w:ascii="Arial" w:hAnsi="Arial" w:cs="Arial"/>
          <w:b/>
          <w:sz w:val="24"/>
          <w:szCs w:val="24"/>
        </w:rPr>
        <w:t>05</w:t>
      </w:r>
      <w:r w:rsidR="0007288F" w:rsidRPr="00E97D32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11E08350" w14:textId="77777777" w:rsidR="00E97D32" w:rsidRDefault="00E97D32" w:rsidP="00E97D32">
      <w:pPr>
        <w:rPr>
          <w:rFonts w:ascii="Arial" w:hAnsi="Arial" w:cs="Arial"/>
          <w:sz w:val="24"/>
          <w:szCs w:val="24"/>
        </w:rPr>
      </w:pPr>
    </w:p>
    <w:p w14:paraId="6D1A5EEA" w14:textId="08021E51" w:rsidR="00E97D32" w:rsidRDefault="0007288F" w:rsidP="00E97D32">
      <w:pPr>
        <w:rPr>
          <w:rFonts w:ascii="Arial" w:hAnsi="Arial" w:cs="Arial"/>
          <w:sz w:val="24"/>
          <w:szCs w:val="24"/>
        </w:rPr>
      </w:pPr>
      <w:r w:rsidRPr="00E97D32"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D848B1">
        <w:rPr>
          <w:rFonts w:ascii="Arial" w:hAnsi="Arial" w:cs="Arial"/>
          <w:sz w:val="24"/>
          <w:szCs w:val="24"/>
        </w:rPr>
        <w:t>06</w:t>
      </w:r>
      <w:r w:rsidRPr="00E97D32">
        <w:rPr>
          <w:rFonts w:ascii="Arial" w:hAnsi="Arial" w:cs="Arial"/>
          <w:sz w:val="24"/>
          <w:szCs w:val="24"/>
        </w:rPr>
        <w:t xml:space="preserve"> de </w:t>
      </w:r>
      <w:r w:rsidR="00D848B1">
        <w:rPr>
          <w:rFonts w:ascii="Arial" w:hAnsi="Arial" w:cs="Arial"/>
          <w:sz w:val="24"/>
          <w:szCs w:val="24"/>
        </w:rPr>
        <w:t>abril</w:t>
      </w:r>
      <w:r w:rsidRPr="00E97D32">
        <w:rPr>
          <w:rFonts w:ascii="Arial" w:hAnsi="Arial" w:cs="Arial"/>
          <w:sz w:val="24"/>
          <w:szCs w:val="24"/>
        </w:rPr>
        <w:t xml:space="preserve"> de 202</w:t>
      </w:r>
      <w:r w:rsidR="00EE548D">
        <w:rPr>
          <w:rFonts w:ascii="Arial" w:hAnsi="Arial" w:cs="Arial"/>
          <w:sz w:val="24"/>
          <w:szCs w:val="24"/>
        </w:rPr>
        <w:t>6</w:t>
      </w:r>
      <w:r w:rsidRPr="00E97D32">
        <w:rPr>
          <w:rFonts w:ascii="Arial" w:hAnsi="Arial" w:cs="Arial"/>
          <w:sz w:val="24"/>
          <w:szCs w:val="24"/>
        </w:rPr>
        <w:t xml:space="preserve">. </w:t>
      </w:r>
    </w:p>
    <w:p w14:paraId="27B82275" w14:textId="77777777" w:rsidR="00E97D32" w:rsidRDefault="00E97D32" w:rsidP="00E97D32">
      <w:pPr>
        <w:jc w:val="center"/>
        <w:rPr>
          <w:rFonts w:ascii="Arial" w:hAnsi="Arial" w:cs="Arial"/>
          <w:b/>
          <w:sz w:val="24"/>
          <w:szCs w:val="24"/>
        </w:rPr>
      </w:pPr>
    </w:p>
    <w:p w14:paraId="5E0EA843" w14:textId="77777777" w:rsidR="00E97D32" w:rsidRDefault="00E97D32" w:rsidP="00E97D32">
      <w:pPr>
        <w:jc w:val="center"/>
        <w:rPr>
          <w:rFonts w:ascii="Arial" w:hAnsi="Arial" w:cs="Arial"/>
          <w:b/>
          <w:sz w:val="24"/>
          <w:szCs w:val="24"/>
        </w:rPr>
      </w:pPr>
    </w:p>
    <w:p w14:paraId="7359F04C" w14:textId="77777777" w:rsidR="00E97D32" w:rsidRDefault="00E97D32" w:rsidP="00E97D32">
      <w:pPr>
        <w:jc w:val="center"/>
        <w:rPr>
          <w:rFonts w:ascii="Arial" w:hAnsi="Arial" w:cs="Arial"/>
          <w:b/>
          <w:sz w:val="24"/>
          <w:szCs w:val="24"/>
        </w:rPr>
      </w:pPr>
    </w:p>
    <w:p w14:paraId="5C648B45" w14:textId="77777777" w:rsidR="00E97D32" w:rsidRDefault="00E97D32" w:rsidP="00E97D3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183FB30E" w14:textId="77777777" w:rsidR="00E97D32" w:rsidRDefault="00E97D32" w:rsidP="00E97D3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</w:p>
    <w:p w14:paraId="5EC4E385" w14:textId="77777777" w:rsidR="00E97D32" w:rsidRDefault="00E97D32" w:rsidP="00E97D32">
      <w:pPr>
        <w:rPr>
          <w:rFonts w:ascii="Arial" w:hAnsi="Arial" w:cs="Arial"/>
          <w:sz w:val="24"/>
          <w:szCs w:val="24"/>
        </w:rPr>
      </w:pPr>
    </w:p>
    <w:p w14:paraId="42595170" w14:textId="77777777" w:rsidR="00E97D32" w:rsidRDefault="00E97D32" w:rsidP="00E97D32">
      <w:pPr>
        <w:rPr>
          <w:rFonts w:ascii="Arial" w:hAnsi="Arial" w:cs="Arial"/>
          <w:sz w:val="24"/>
          <w:szCs w:val="24"/>
        </w:rPr>
      </w:pPr>
    </w:p>
    <w:p w14:paraId="779613A5" w14:textId="77777777" w:rsidR="00E97D32" w:rsidRDefault="00E97D32" w:rsidP="00E97D32">
      <w:pPr>
        <w:rPr>
          <w:rFonts w:ascii="Arial" w:hAnsi="Arial" w:cs="Arial"/>
          <w:sz w:val="24"/>
          <w:szCs w:val="24"/>
        </w:rPr>
      </w:pPr>
    </w:p>
    <w:p w14:paraId="537C989A" w14:textId="77777777" w:rsidR="00E97D32" w:rsidRDefault="00E97D32" w:rsidP="00E97D32">
      <w:pPr>
        <w:rPr>
          <w:rFonts w:ascii="Arial" w:hAnsi="Arial" w:cs="Arial"/>
          <w:sz w:val="24"/>
          <w:szCs w:val="24"/>
        </w:rPr>
      </w:pPr>
    </w:p>
    <w:p w14:paraId="6DF728EE" w14:textId="77777777" w:rsidR="00E97D32" w:rsidRDefault="00E97D32" w:rsidP="00E97D32">
      <w:pPr>
        <w:jc w:val="both"/>
        <w:rPr>
          <w:rFonts w:ascii="Arial" w:hAnsi="Arial" w:cs="Arial"/>
          <w:sz w:val="24"/>
          <w:szCs w:val="24"/>
        </w:rPr>
      </w:pPr>
    </w:p>
    <w:p w14:paraId="3DEA1C43" w14:textId="77777777" w:rsidR="00E97D32" w:rsidRDefault="00E97D32" w:rsidP="00E97D32">
      <w:pPr>
        <w:jc w:val="both"/>
        <w:rPr>
          <w:rFonts w:ascii="Arial" w:hAnsi="Arial" w:cs="Arial"/>
          <w:sz w:val="24"/>
          <w:szCs w:val="24"/>
        </w:rPr>
      </w:pPr>
    </w:p>
    <w:p w14:paraId="594AFC19" w14:textId="77777777" w:rsidR="00E97D32" w:rsidRDefault="00E97D32" w:rsidP="000857DD">
      <w:pPr>
        <w:ind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2CB6290B" w14:textId="77777777" w:rsidR="0007288F" w:rsidRPr="00E97D32" w:rsidRDefault="0007288F" w:rsidP="00E97D32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sectPr w:rsidR="0007288F" w:rsidRPr="00E97D32" w:rsidSect="00E97D32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FDE"/>
    <w:rsid w:val="00024E48"/>
    <w:rsid w:val="0002723B"/>
    <w:rsid w:val="00037FDE"/>
    <w:rsid w:val="00057A48"/>
    <w:rsid w:val="0007288F"/>
    <w:rsid w:val="00075E87"/>
    <w:rsid w:val="000825B9"/>
    <w:rsid w:val="000857DD"/>
    <w:rsid w:val="000A0A00"/>
    <w:rsid w:val="000A4359"/>
    <w:rsid w:val="000A44AF"/>
    <w:rsid w:val="000B1694"/>
    <w:rsid w:val="000B43FE"/>
    <w:rsid w:val="000E16D3"/>
    <w:rsid w:val="000E3BE7"/>
    <w:rsid w:val="000F3F62"/>
    <w:rsid w:val="00106304"/>
    <w:rsid w:val="00110D63"/>
    <w:rsid w:val="0012438D"/>
    <w:rsid w:val="00132371"/>
    <w:rsid w:val="00152193"/>
    <w:rsid w:val="0016158D"/>
    <w:rsid w:val="0016304A"/>
    <w:rsid w:val="0016669C"/>
    <w:rsid w:val="001B296C"/>
    <w:rsid w:val="001D3605"/>
    <w:rsid w:val="00217D35"/>
    <w:rsid w:val="00241378"/>
    <w:rsid w:val="002532A2"/>
    <w:rsid w:val="00255523"/>
    <w:rsid w:val="00257F20"/>
    <w:rsid w:val="00260BC7"/>
    <w:rsid w:val="00295F68"/>
    <w:rsid w:val="00296B04"/>
    <w:rsid w:val="002A78E1"/>
    <w:rsid w:val="002C6054"/>
    <w:rsid w:val="002D7D57"/>
    <w:rsid w:val="002E4D6A"/>
    <w:rsid w:val="002F26CD"/>
    <w:rsid w:val="002F5401"/>
    <w:rsid w:val="003124EE"/>
    <w:rsid w:val="00341CC5"/>
    <w:rsid w:val="003422FB"/>
    <w:rsid w:val="003636EF"/>
    <w:rsid w:val="003710A9"/>
    <w:rsid w:val="00382D22"/>
    <w:rsid w:val="00385FFD"/>
    <w:rsid w:val="00394919"/>
    <w:rsid w:val="003E3BA0"/>
    <w:rsid w:val="00400B2B"/>
    <w:rsid w:val="0040391A"/>
    <w:rsid w:val="00404320"/>
    <w:rsid w:val="00420D1F"/>
    <w:rsid w:val="00441272"/>
    <w:rsid w:val="004C693C"/>
    <w:rsid w:val="004F7502"/>
    <w:rsid w:val="00516BA1"/>
    <w:rsid w:val="00523523"/>
    <w:rsid w:val="005368C1"/>
    <w:rsid w:val="00575EAE"/>
    <w:rsid w:val="005A52C9"/>
    <w:rsid w:val="005B0D98"/>
    <w:rsid w:val="005C3485"/>
    <w:rsid w:val="005F21C2"/>
    <w:rsid w:val="00630277"/>
    <w:rsid w:val="006438F4"/>
    <w:rsid w:val="00645CA5"/>
    <w:rsid w:val="00655C58"/>
    <w:rsid w:val="00671617"/>
    <w:rsid w:val="006870C8"/>
    <w:rsid w:val="006B0FBF"/>
    <w:rsid w:val="006B4974"/>
    <w:rsid w:val="006C1869"/>
    <w:rsid w:val="006C2016"/>
    <w:rsid w:val="00703D27"/>
    <w:rsid w:val="007114B2"/>
    <w:rsid w:val="0071163B"/>
    <w:rsid w:val="00774831"/>
    <w:rsid w:val="0078387B"/>
    <w:rsid w:val="00786750"/>
    <w:rsid w:val="0079389B"/>
    <w:rsid w:val="007E7D69"/>
    <w:rsid w:val="0080210E"/>
    <w:rsid w:val="00841FF1"/>
    <w:rsid w:val="008421C0"/>
    <w:rsid w:val="008662C3"/>
    <w:rsid w:val="008726CE"/>
    <w:rsid w:val="008A2B0C"/>
    <w:rsid w:val="008E1284"/>
    <w:rsid w:val="008F721E"/>
    <w:rsid w:val="00900821"/>
    <w:rsid w:val="00985256"/>
    <w:rsid w:val="009B4F4D"/>
    <w:rsid w:val="009D5824"/>
    <w:rsid w:val="009E77D5"/>
    <w:rsid w:val="009E7BF0"/>
    <w:rsid w:val="00A0152F"/>
    <w:rsid w:val="00A03784"/>
    <w:rsid w:val="00A044D0"/>
    <w:rsid w:val="00A20771"/>
    <w:rsid w:val="00A6464E"/>
    <w:rsid w:val="00AB00A3"/>
    <w:rsid w:val="00B216C3"/>
    <w:rsid w:val="00B30706"/>
    <w:rsid w:val="00B62C02"/>
    <w:rsid w:val="00B92B10"/>
    <w:rsid w:val="00BA4520"/>
    <w:rsid w:val="00BC0572"/>
    <w:rsid w:val="00C017EF"/>
    <w:rsid w:val="00C426A9"/>
    <w:rsid w:val="00C97F88"/>
    <w:rsid w:val="00CA0759"/>
    <w:rsid w:val="00CE6678"/>
    <w:rsid w:val="00CF7DAB"/>
    <w:rsid w:val="00D464CC"/>
    <w:rsid w:val="00D65E22"/>
    <w:rsid w:val="00D74159"/>
    <w:rsid w:val="00D84721"/>
    <w:rsid w:val="00D848B1"/>
    <w:rsid w:val="00DB040F"/>
    <w:rsid w:val="00DC0B31"/>
    <w:rsid w:val="00E016E2"/>
    <w:rsid w:val="00E21208"/>
    <w:rsid w:val="00E412E5"/>
    <w:rsid w:val="00E41358"/>
    <w:rsid w:val="00E77E72"/>
    <w:rsid w:val="00E97D32"/>
    <w:rsid w:val="00EE548D"/>
    <w:rsid w:val="00F452AF"/>
    <w:rsid w:val="00F47E92"/>
    <w:rsid w:val="00F53FC8"/>
    <w:rsid w:val="00F63C6E"/>
    <w:rsid w:val="00F865ED"/>
    <w:rsid w:val="00FA7FA3"/>
    <w:rsid w:val="00FB7166"/>
    <w:rsid w:val="00FD1FB6"/>
    <w:rsid w:val="00FD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F1ACAB"/>
  <w15:chartTrackingRefBased/>
  <w15:docId w15:val="{2FCD3D77-E863-4D3A-9EA6-A9DA21A6C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708"/>
    </w:pPr>
    <w:rPr>
      <w:sz w:val="28"/>
    </w:rPr>
  </w:style>
  <w:style w:type="paragraph" w:styleId="Recuodecorpodetexto2">
    <w:name w:val="Body Text Indent 2"/>
    <w:basedOn w:val="Normal"/>
    <w:semiHidden/>
    <w:pPr>
      <w:ind w:left="3828"/>
      <w:jc w:val="both"/>
    </w:pPr>
    <w:rPr>
      <w:b/>
      <w:sz w:val="28"/>
    </w:rPr>
  </w:style>
  <w:style w:type="paragraph" w:styleId="SemEspaamento">
    <w:name w:val="No Spacing"/>
    <w:uiPriority w:val="1"/>
    <w:qFormat/>
    <w:rsid w:val="00F53FC8"/>
    <w:rPr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6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205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 O R T A R I A  Nº 151/99   De 18/01/99.</vt:lpstr>
    </vt:vector>
  </TitlesOfParts>
  <Company>Pref. Mun. de Jardinópolis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R T A R I A  Nº 151/99   De 18/01/99.</dc:title>
  <dc:subject/>
  <dc:creator>ALCENIR DE REZENDE SOUZA FILHO</dc:creator>
  <cp:keywords/>
  <cp:lastModifiedBy>Usuario</cp:lastModifiedBy>
  <cp:revision>8</cp:revision>
  <cp:lastPrinted>2025-03-03T17:30:00Z</cp:lastPrinted>
  <dcterms:created xsi:type="dcterms:W3CDTF">2026-03-19T12:17:00Z</dcterms:created>
  <dcterms:modified xsi:type="dcterms:W3CDTF">2026-04-06T11:16:00Z</dcterms:modified>
</cp:coreProperties>
</file>