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FFE9AC" w14:textId="14C7579C" w:rsidR="00265B33" w:rsidRPr="00F26321" w:rsidRDefault="00265B33" w:rsidP="00D00C04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lang w:eastAsia="pt-BR"/>
        </w:rPr>
      </w:pPr>
    </w:p>
    <w:p w14:paraId="27F1AEC8" w14:textId="5B5146A9" w:rsidR="005C045C" w:rsidRPr="00F26321" w:rsidRDefault="005C045C" w:rsidP="00D00C04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lang w:eastAsia="pt-BR"/>
        </w:rPr>
      </w:pPr>
      <w:r w:rsidRPr="00F26321">
        <w:rPr>
          <w:rFonts w:ascii="Arial" w:eastAsia="Times New Roman" w:hAnsi="Arial" w:cs="Arial"/>
          <w:b/>
          <w:i/>
          <w:sz w:val="24"/>
          <w:szCs w:val="24"/>
          <w:lang w:eastAsia="pt-BR"/>
        </w:rPr>
        <w:t>DECRETO Nº</w:t>
      </w:r>
      <w:r w:rsidR="00F7568E">
        <w:rPr>
          <w:rFonts w:ascii="Arial" w:eastAsia="Times New Roman" w:hAnsi="Arial" w:cs="Arial"/>
          <w:b/>
          <w:i/>
          <w:sz w:val="24"/>
          <w:szCs w:val="24"/>
          <w:lang w:eastAsia="pt-BR"/>
        </w:rPr>
        <w:t xml:space="preserve"> 7.202</w:t>
      </w:r>
      <w:r w:rsidR="00C36692" w:rsidRPr="00F26321">
        <w:rPr>
          <w:rFonts w:ascii="Arial" w:eastAsia="Times New Roman" w:hAnsi="Arial" w:cs="Arial"/>
          <w:b/>
          <w:i/>
          <w:sz w:val="24"/>
          <w:szCs w:val="24"/>
          <w:lang w:eastAsia="pt-BR"/>
        </w:rPr>
        <w:t>/202</w:t>
      </w:r>
      <w:r w:rsidR="00D74631">
        <w:rPr>
          <w:rFonts w:ascii="Arial" w:eastAsia="Times New Roman" w:hAnsi="Arial" w:cs="Arial"/>
          <w:b/>
          <w:i/>
          <w:sz w:val="24"/>
          <w:szCs w:val="24"/>
          <w:lang w:eastAsia="pt-BR"/>
        </w:rPr>
        <w:t>6</w:t>
      </w:r>
      <w:r w:rsidR="00085C71" w:rsidRPr="00F26321">
        <w:rPr>
          <w:rFonts w:ascii="Arial" w:eastAsia="Times New Roman" w:hAnsi="Arial" w:cs="Arial"/>
          <w:b/>
          <w:i/>
          <w:sz w:val="24"/>
          <w:szCs w:val="24"/>
          <w:lang w:eastAsia="pt-BR"/>
        </w:rPr>
        <w:t xml:space="preserve"> DE</w:t>
      </w:r>
      <w:r w:rsidR="00C36692" w:rsidRPr="00F26321">
        <w:rPr>
          <w:rFonts w:ascii="Arial" w:eastAsia="Times New Roman" w:hAnsi="Arial" w:cs="Arial"/>
          <w:b/>
          <w:i/>
          <w:sz w:val="24"/>
          <w:szCs w:val="24"/>
          <w:lang w:eastAsia="pt-BR"/>
        </w:rPr>
        <w:t xml:space="preserve"> </w:t>
      </w:r>
      <w:r w:rsidRPr="00F26321">
        <w:rPr>
          <w:rFonts w:ascii="Arial" w:eastAsia="Times New Roman" w:hAnsi="Arial" w:cs="Arial"/>
          <w:b/>
          <w:i/>
          <w:sz w:val="24"/>
          <w:szCs w:val="24"/>
          <w:lang w:eastAsia="pt-BR"/>
        </w:rPr>
        <w:t xml:space="preserve"> </w:t>
      </w:r>
      <w:r w:rsidR="00F7568E">
        <w:rPr>
          <w:rFonts w:ascii="Arial" w:eastAsia="Times New Roman" w:hAnsi="Arial" w:cs="Arial"/>
          <w:b/>
          <w:i/>
          <w:sz w:val="24"/>
          <w:szCs w:val="24"/>
          <w:lang w:eastAsia="pt-BR"/>
        </w:rPr>
        <w:t>1</w:t>
      </w:r>
      <w:r w:rsidR="006E2CC2">
        <w:rPr>
          <w:rFonts w:ascii="Arial" w:eastAsia="Times New Roman" w:hAnsi="Arial" w:cs="Arial"/>
          <w:b/>
          <w:i/>
          <w:sz w:val="24"/>
          <w:szCs w:val="24"/>
          <w:lang w:eastAsia="pt-BR"/>
        </w:rPr>
        <w:t xml:space="preserve">0 </w:t>
      </w:r>
      <w:r w:rsidRPr="00F26321">
        <w:rPr>
          <w:rFonts w:ascii="Arial" w:eastAsia="Times New Roman" w:hAnsi="Arial" w:cs="Arial"/>
          <w:b/>
          <w:i/>
          <w:sz w:val="24"/>
          <w:szCs w:val="24"/>
          <w:lang w:eastAsia="pt-BR"/>
        </w:rPr>
        <w:t>DE</w:t>
      </w:r>
      <w:r w:rsidR="006E2CC2">
        <w:rPr>
          <w:rFonts w:ascii="Arial" w:eastAsia="Times New Roman" w:hAnsi="Arial" w:cs="Arial"/>
          <w:b/>
          <w:i/>
          <w:sz w:val="24"/>
          <w:szCs w:val="24"/>
          <w:lang w:eastAsia="pt-BR"/>
        </w:rPr>
        <w:t xml:space="preserve"> </w:t>
      </w:r>
      <w:proofErr w:type="gramStart"/>
      <w:r w:rsidR="006E2CC2">
        <w:rPr>
          <w:rFonts w:ascii="Arial" w:eastAsia="Times New Roman" w:hAnsi="Arial" w:cs="Arial"/>
          <w:b/>
          <w:i/>
          <w:sz w:val="24"/>
          <w:szCs w:val="24"/>
          <w:lang w:eastAsia="pt-BR"/>
        </w:rPr>
        <w:t>MARÇO</w:t>
      </w:r>
      <w:proofErr w:type="gramEnd"/>
      <w:r w:rsidRPr="00F26321">
        <w:rPr>
          <w:rFonts w:ascii="Arial" w:eastAsia="Times New Roman" w:hAnsi="Arial" w:cs="Arial"/>
          <w:b/>
          <w:i/>
          <w:sz w:val="24"/>
          <w:szCs w:val="24"/>
          <w:lang w:eastAsia="pt-BR"/>
        </w:rPr>
        <w:t xml:space="preserve"> DE 202</w:t>
      </w:r>
      <w:r w:rsidR="00D74631">
        <w:rPr>
          <w:rFonts w:ascii="Arial" w:eastAsia="Times New Roman" w:hAnsi="Arial" w:cs="Arial"/>
          <w:b/>
          <w:i/>
          <w:sz w:val="24"/>
          <w:szCs w:val="24"/>
          <w:lang w:eastAsia="pt-BR"/>
        </w:rPr>
        <w:t>6</w:t>
      </w:r>
      <w:r w:rsidRPr="00F26321">
        <w:rPr>
          <w:rFonts w:ascii="Arial" w:eastAsia="Times New Roman" w:hAnsi="Arial" w:cs="Arial"/>
          <w:b/>
          <w:i/>
          <w:sz w:val="24"/>
          <w:szCs w:val="24"/>
          <w:lang w:eastAsia="pt-BR"/>
        </w:rPr>
        <w:t>.</w:t>
      </w:r>
    </w:p>
    <w:p w14:paraId="3B45E18A" w14:textId="77777777" w:rsidR="00C07E75" w:rsidRPr="00F26321" w:rsidRDefault="00C07E75" w:rsidP="00D00C04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lang w:eastAsia="pt-BR"/>
        </w:rPr>
      </w:pPr>
    </w:p>
    <w:p w14:paraId="6E5D00F9" w14:textId="279B5FDF" w:rsidR="005C045C" w:rsidRPr="00F26321" w:rsidRDefault="005C045C" w:rsidP="00D00C0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0EB9AF5B" w14:textId="77777777" w:rsidR="002562A0" w:rsidRPr="00F26321" w:rsidRDefault="002562A0" w:rsidP="00D00C0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00FB4C05" w14:textId="2677B33F" w:rsidR="005C045C" w:rsidRPr="00F26321" w:rsidRDefault="005C045C" w:rsidP="00D00C04">
      <w:pPr>
        <w:spacing w:after="0" w:line="240" w:lineRule="auto"/>
        <w:ind w:left="2832" w:firstLine="708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F26321">
        <w:rPr>
          <w:rFonts w:ascii="Arial" w:eastAsia="Times New Roman" w:hAnsi="Arial" w:cs="Arial"/>
          <w:sz w:val="24"/>
          <w:szCs w:val="24"/>
          <w:lang w:eastAsia="pt-BR"/>
        </w:rPr>
        <w:t>DISPÕE SOBRE A ABERTURA DE CREDITO ADICIONAL SUPLEMENTAR NO ORÇAMENTO 202</w:t>
      </w:r>
      <w:r w:rsidR="00D74631">
        <w:rPr>
          <w:rFonts w:ascii="Arial" w:eastAsia="Times New Roman" w:hAnsi="Arial" w:cs="Arial"/>
          <w:sz w:val="24"/>
          <w:szCs w:val="24"/>
          <w:lang w:eastAsia="pt-BR"/>
        </w:rPr>
        <w:t>6</w:t>
      </w:r>
      <w:r w:rsidRPr="00F26321">
        <w:rPr>
          <w:rFonts w:ascii="Arial" w:eastAsia="Times New Roman" w:hAnsi="Arial" w:cs="Arial"/>
          <w:sz w:val="24"/>
          <w:szCs w:val="24"/>
          <w:lang w:eastAsia="pt-BR"/>
        </w:rPr>
        <w:t xml:space="preserve"> DO MUNICÍPIO DE JARDINOPOLIS E DÁ OUTRAS PROVIDÊNCIAS</w:t>
      </w:r>
      <w:r w:rsidR="009D4BE4" w:rsidRPr="00F26321">
        <w:rPr>
          <w:rFonts w:ascii="Arial" w:eastAsia="Times New Roman" w:hAnsi="Arial" w:cs="Arial"/>
          <w:sz w:val="24"/>
          <w:szCs w:val="24"/>
          <w:lang w:eastAsia="pt-BR"/>
        </w:rPr>
        <w:t>.</w:t>
      </w:r>
    </w:p>
    <w:p w14:paraId="439FFD29" w14:textId="77777777" w:rsidR="009D4BE4" w:rsidRPr="00F26321" w:rsidRDefault="009D4BE4" w:rsidP="00D00C04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6BBFE137" w14:textId="77777777" w:rsidR="005C045C" w:rsidRPr="00F26321" w:rsidRDefault="005C045C" w:rsidP="00D00C04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3B2FDFAF" w14:textId="709FA37F" w:rsidR="00C36692" w:rsidRPr="00F26321" w:rsidRDefault="00670BDD" w:rsidP="00D00C04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83338B">
        <w:rPr>
          <w:rFonts w:ascii="Arial" w:hAnsi="Arial" w:cs="Arial"/>
          <w:b/>
          <w:bCs/>
          <w:sz w:val="24"/>
          <w:szCs w:val="24"/>
        </w:rPr>
        <w:t>SADI GOMES FERREIRA</w:t>
      </w:r>
      <w:r w:rsidR="00C36692" w:rsidRPr="00F26321">
        <w:rPr>
          <w:rFonts w:ascii="Arial" w:hAnsi="Arial" w:cs="Arial"/>
          <w:sz w:val="24"/>
          <w:szCs w:val="24"/>
        </w:rPr>
        <w:t>, Prefeito Municipal do Município de Jardinópolis, Estado de Santa Catarina, no uso de suas atribuições de</w:t>
      </w:r>
      <w:r w:rsidR="005254F4" w:rsidRPr="00F26321">
        <w:rPr>
          <w:rFonts w:ascii="Arial" w:hAnsi="Arial" w:cs="Arial"/>
          <w:sz w:val="24"/>
          <w:szCs w:val="24"/>
        </w:rPr>
        <w:t xml:space="preserve"> acordo com o </w:t>
      </w:r>
      <w:r w:rsidR="00D00C04" w:rsidRPr="00F26321">
        <w:rPr>
          <w:rFonts w:ascii="Arial" w:hAnsi="Arial" w:cs="Arial"/>
          <w:sz w:val="24"/>
          <w:szCs w:val="24"/>
        </w:rPr>
        <w:t>art.</w:t>
      </w:r>
      <w:r w:rsidR="005254F4" w:rsidRPr="00F26321">
        <w:rPr>
          <w:rFonts w:ascii="Arial" w:hAnsi="Arial" w:cs="Arial"/>
          <w:sz w:val="24"/>
          <w:szCs w:val="24"/>
        </w:rPr>
        <w:t xml:space="preserve"> 5º, da lei 1.2</w:t>
      </w:r>
      <w:r w:rsidR="00D74631">
        <w:rPr>
          <w:rFonts w:ascii="Arial" w:hAnsi="Arial" w:cs="Arial"/>
          <w:sz w:val="24"/>
          <w:szCs w:val="24"/>
        </w:rPr>
        <w:t>4</w:t>
      </w:r>
      <w:r w:rsidR="005254F4" w:rsidRPr="00F26321">
        <w:rPr>
          <w:rFonts w:ascii="Arial" w:hAnsi="Arial" w:cs="Arial"/>
          <w:sz w:val="24"/>
          <w:szCs w:val="24"/>
        </w:rPr>
        <w:t>6</w:t>
      </w:r>
      <w:r w:rsidR="00C36692" w:rsidRPr="00F26321">
        <w:rPr>
          <w:rFonts w:ascii="Arial" w:hAnsi="Arial" w:cs="Arial"/>
          <w:sz w:val="24"/>
          <w:szCs w:val="24"/>
        </w:rPr>
        <w:t>/2</w:t>
      </w:r>
      <w:r w:rsidR="00D74631">
        <w:rPr>
          <w:rFonts w:ascii="Arial" w:hAnsi="Arial" w:cs="Arial"/>
          <w:sz w:val="24"/>
          <w:szCs w:val="24"/>
        </w:rPr>
        <w:t>5</w:t>
      </w:r>
      <w:r w:rsidR="00C36692" w:rsidRPr="00F26321">
        <w:rPr>
          <w:rFonts w:ascii="Arial" w:hAnsi="Arial" w:cs="Arial"/>
          <w:sz w:val="24"/>
          <w:szCs w:val="24"/>
        </w:rPr>
        <w:t xml:space="preserve"> de </w:t>
      </w:r>
      <w:r w:rsidR="005254F4" w:rsidRPr="00F26321">
        <w:rPr>
          <w:rFonts w:ascii="Arial" w:hAnsi="Arial" w:cs="Arial"/>
          <w:sz w:val="24"/>
          <w:szCs w:val="24"/>
        </w:rPr>
        <w:t>0</w:t>
      </w:r>
      <w:r w:rsidR="00D74631">
        <w:rPr>
          <w:rFonts w:ascii="Arial" w:hAnsi="Arial" w:cs="Arial"/>
          <w:sz w:val="24"/>
          <w:szCs w:val="24"/>
        </w:rPr>
        <w:t>6</w:t>
      </w:r>
      <w:r w:rsidR="00C36692" w:rsidRPr="00F26321">
        <w:rPr>
          <w:rFonts w:ascii="Arial" w:hAnsi="Arial" w:cs="Arial"/>
          <w:sz w:val="24"/>
          <w:szCs w:val="24"/>
        </w:rPr>
        <w:t xml:space="preserve"> de </w:t>
      </w:r>
      <w:r w:rsidR="00D74631">
        <w:rPr>
          <w:rFonts w:ascii="Arial" w:hAnsi="Arial" w:cs="Arial"/>
          <w:sz w:val="24"/>
          <w:szCs w:val="24"/>
        </w:rPr>
        <w:t>nove</w:t>
      </w:r>
      <w:r w:rsidR="00D00C04" w:rsidRPr="00F26321">
        <w:rPr>
          <w:rFonts w:ascii="Arial" w:hAnsi="Arial" w:cs="Arial"/>
          <w:sz w:val="24"/>
          <w:szCs w:val="24"/>
        </w:rPr>
        <w:t>mbro</w:t>
      </w:r>
      <w:r w:rsidR="00C36692" w:rsidRPr="00F26321">
        <w:rPr>
          <w:rFonts w:ascii="Arial" w:hAnsi="Arial" w:cs="Arial"/>
          <w:sz w:val="24"/>
          <w:szCs w:val="24"/>
        </w:rPr>
        <w:t xml:space="preserve"> de 202</w:t>
      </w:r>
      <w:r w:rsidR="00D74631">
        <w:rPr>
          <w:rFonts w:ascii="Arial" w:hAnsi="Arial" w:cs="Arial"/>
          <w:sz w:val="24"/>
          <w:szCs w:val="24"/>
        </w:rPr>
        <w:t>5</w:t>
      </w:r>
      <w:r w:rsidR="00C36692" w:rsidRPr="00F26321">
        <w:rPr>
          <w:rFonts w:ascii="Arial" w:hAnsi="Arial" w:cs="Arial"/>
          <w:sz w:val="24"/>
          <w:szCs w:val="24"/>
        </w:rPr>
        <w:t>.</w:t>
      </w:r>
    </w:p>
    <w:p w14:paraId="7711A9E6" w14:textId="77777777" w:rsidR="005C045C" w:rsidRPr="00F26321" w:rsidRDefault="005C045C" w:rsidP="00D00C0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14:paraId="7BAFE119" w14:textId="77777777" w:rsidR="005C045C" w:rsidRPr="00F26321" w:rsidRDefault="005C045C" w:rsidP="00D00C04">
      <w:pPr>
        <w:keepNext/>
        <w:spacing w:before="80" w:after="80" w:line="240" w:lineRule="auto"/>
        <w:ind w:left="2832" w:firstLine="708"/>
        <w:outlineLvl w:val="0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F26321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DECRETA</w:t>
      </w:r>
    </w:p>
    <w:p w14:paraId="255B88B9" w14:textId="77777777" w:rsidR="005C045C" w:rsidRPr="00F26321" w:rsidRDefault="005C045C" w:rsidP="00D00C0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14:paraId="28537B5F" w14:textId="1AEE932A" w:rsidR="004D4329" w:rsidRDefault="005C045C" w:rsidP="005D2E85">
      <w:pPr>
        <w:pStyle w:val="Corpodetexto"/>
        <w:rPr>
          <w:rFonts w:ascii="Arial" w:hAnsi="Arial" w:cs="Arial"/>
          <w:sz w:val="24"/>
        </w:rPr>
      </w:pPr>
      <w:r w:rsidRPr="00F26321">
        <w:rPr>
          <w:rFonts w:ascii="Arial" w:hAnsi="Arial" w:cs="Arial"/>
          <w:b/>
          <w:sz w:val="24"/>
        </w:rPr>
        <w:t>Art. 1º</w:t>
      </w:r>
      <w:r w:rsidRPr="00F26321">
        <w:rPr>
          <w:rFonts w:ascii="Arial" w:hAnsi="Arial" w:cs="Arial"/>
          <w:sz w:val="24"/>
        </w:rPr>
        <w:t xml:space="preserve"> - Fica aberto crédito suplementar, no orçame</w:t>
      </w:r>
      <w:r w:rsidR="002B6DBF" w:rsidRPr="00F26321">
        <w:rPr>
          <w:rFonts w:ascii="Arial" w:hAnsi="Arial" w:cs="Arial"/>
          <w:sz w:val="24"/>
        </w:rPr>
        <w:t xml:space="preserve">nto </w:t>
      </w:r>
      <w:r w:rsidRPr="00F26321">
        <w:rPr>
          <w:rFonts w:ascii="Arial" w:hAnsi="Arial" w:cs="Arial"/>
          <w:sz w:val="24"/>
        </w:rPr>
        <w:t>do Municípi</w:t>
      </w:r>
      <w:r w:rsidR="00BD527D">
        <w:rPr>
          <w:rFonts w:ascii="Arial" w:hAnsi="Arial" w:cs="Arial"/>
          <w:sz w:val="24"/>
        </w:rPr>
        <w:t>o de Jardinópolis, no valor de R</w:t>
      </w:r>
      <w:r w:rsidR="005D2E85">
        <w:rPr>
          <w:rFonts w:ascii="Arial" w:hAnsi="Arial" w:cs="Arial"/>
          <w:sz w:val="24"/>
        </w:rPr>
        <w:t xml:space="preserve">13.888,65 (treze </w:t>
      </w:r>
      <w:r w:rsidR="005D2E85" w:rsidRPr="00B1459C">
        <w:rPr>
          <w:rFonts w:ascii="Arial" w:hAnsi="Arial" w:cs="Arial"/>
          <w:sz w:val="24"/>
        </w:rPr>
        <w:t>mil</w:t>
      </w:r>
      <w:r w:rsidR="005D2E85">
        <w:rPr>
          <w:rFonts w:ascii="Arial" w:hAnsi="Arial" w:cs="Arial"/>
          <w:sz w:val="24"/>
        </w:rPr>
        <w:t xml:space="preserve"> e oitocentos e oitenta e oito </w:t>
      </w:r>
      <w:r w:rsidR="005D2E85" w:rsidRPr="00B1459C">
        <w:rPr>
          <w:rFonts w:ascii="Arial" w:hAnsi="Arial" w:cs="Arial"/>
          <w:sz w:val="24"/>
        </w:rPr>
        <w:t>reais</w:t>
      </w:r>
      <w:r w:rsidR="005D2E85">
        <w:rPr>
          <w:rFonts w:ascii="Arial" w:hAnsi="Arial" w:cs="Arial"/>
          <w:sz w:val="24"/>
        </w:rPr>
        <w:t xml:space="preserve"> e sessenta e cinco centavos) </w:t>
      </w:r>
      <w:r w:rsidR="004D4329" w:rsidRPr="001F6DF4">
        <w:rPr>
          <w:rFonts w:ascii="Arial" w:hAnsi="Arial" w:cs="Arial"/>
          <w:sz w:val="24"/>
        </w:rPr>
        <w:t>nas dotações abaixo relacionadas:</w:t>
      </w:r>
    </w:p>
    <w:p w14:paraId="50481C9C" w14:textId="77777777" w:rsidR="00934CED" w:rsidRPr="001F6DF4" w:rsidRDefault="00934CED" w:rsidP="004D432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14:paraId="25B0AB6B" w14:textId="77777777" w:rsidR="004D4329" w:rsidRPr="001F6DF4" w:rsidRDefault="004D4329" w:rsidP="004D432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14:paraId="400945B8" w14:textId="77777777" w:rsidR="00934CED" w:rsidRPr="00B1459C" w:rsidRDefault="00934CED" w:rsidP="00934CED">
      <w:pPr>
        <w:pStyle w:val="Corpodetexto3"/>
        <w:rPr>
          <w:rFonts w:ascii="Arial" w:hAnsi="Arial" w:cs="Arial"/>
          <w:b/>
          <w:bCs/>
          <w:sz w:val="24"/>
          <w:szCs w:val="24"/>
        </w:rPr>
      </w:pPr>
      <w:r w:rsidRPr="00B1459C">
        <w:rPr>
          <w:rFonts w:ascii="Arial" w:hAnsi="Arial" w:cs="Arial"/>
          <w:b/>
          <w:bCs/>
          <w:sz w:val="24"/>
          <w:szCs w:val="24"/>
        </w:rPr>
        <w:t>Órgão:</w:t>
      </w:r>
      <w:r w:rsidRPr="00B1459C">
        <w:rPr>
          <w:rFonts w:ascii="Arial" w:hAnsi="Arial" w:cs="Arial"/>
          <w:b/>
          <w:bCs/>
          <w:sz w:val="24"/>
          <w:szCs w:val="24"/>
        </w:rPr>
        <w:tab/>
      </w:r>
      <w:r w:rsidRPr="00B1459C">
        <w:rPr>
          <w:rFonts w:ascii="Arial" w:hAnsi="Arial" w:cs="Arial"/>
          <w:b/>
          <w:bCs/>
          <w:sz w:val="24"/>
          <w:szCs w:val="24"/>
        </w:rPr>
        <w:tab/>
      </w:r>
      <w:r w:rsidRPr="00B1459C">
        <w:rPr>
          <w:rFonts w:ascii="Arial" w:hAnsi="Arial" w:cs="Arial"/>
          <w:b/>
          <w:bCs/>
          <w:sz w:val="24"/>
          <w:szCs w:val="24"/>
        </w:rPr>
        <w:tab/>
        <w:t xml:space="preserve">04.00 – SECRETARIA DA EDUCAÇÃO </w:t>
      </w:r>
    </w:p>
    <w:p w14:paraId="3EC4889F" w14:textId="77777777" w:rsidR="00934CED" w:rsidRPr="00B1459C" w:rsidRDefault="00934CED" w:rsidP="00934CED">
      <w:pPr>
        <w:pStyle w:val="Corpodetexto3"/>
        <w:rPr>
          <w:rFonts w:ascii="Arial" w:hAnsi="Arial" w:cs="Arial"/>
          <w:b/>
          <w:sz w:val="24"/>
          <w:szCs w:val="24"/>
        </w:rPr>
      </w:pPr>
      <w:r w:rsidRPr="00B1459C">
        <w:rPr>
          <w:rFonts w:ascii="Arial" w:hAnsi="Arial" w:cs="Arial"/>
          <w:sz w:val="24"/>
          <w:szCs w:val="24"/>
        </w:rPr>
        <w:t xml:space="preserve">Unidade Orçamentária: </w:t>
      </w:r>
      <w:r w:rsidRPr="00B1459C">
        <w:rPr>
          <w:rFonts w:ascii="Arial" w:hAnsi="Arial" w:cs="Arial"/>
          <w:sz w:val="24"/>
          <w:szCs w:val="24"/>
        </w:rPr>
        <w:tab/>
        <w:t>04.01 – Departamento de Educação</w:t>
      </w:r>
    </w:p>
    <w:p w14:paraId="14BA215E" w14:textId="77777777" w:rsidR="00934CED" w:rsidRPr="00B1459C" w:rsidRDefault="00934CED" w:rsidP="00934CED">
      <w:pPr>
        <w:pStyle w:val="Corpodetexto3"/>
        <w:rPr>
          <w:rFonts w:ascii="Arial" w:hAnsi="Arial" w:cs="Arial"/>
          <w:b/>
          <w:bCs/>
          <w:sz w:val="24"/>
          <w:szCs w:val="24"/>
        </w:rPr>
      </w:pPr>
      <w:r w:rsidRPr="00B1459C">
        <w:rPr>
          <w:rFonts w:ascii="Arial" w:hAnsi="Arial" w:cs="Arial"/>
          <w:bCs/>
          <w:sz w:val="24"/>
          <w:szCs w:val="24"/>
        </w:rPr>
        <w:t xml:space="preserve">Função: </w:t>
      </w:r>
      <w:r w:rsidRPr="00B1459C">
        <w:rPr>
          <w:rFonts w:ascii="Arial" w:hAnsi="Arial" w:cs="Arial"/>
          <w:bCs/>
          <w:sz w:val="24"/>
          <w:szCs w:val="24"/>
        </w:rPr>
        <w:tab/>
      </w:r>
      <w:r w:rsidRPr="00B1459C">
        <w:rPr>
          <w:rFonts w:ascii="Arial" w:hAnsi="Arial" w:cs="Arial"/>
          <w:bCs/>
          <w:sz w:val="24"/>
          <w:szCs w:val="24"/>
        </w:rPr>
        <w:tab/>
      </w:r>
      <w:r w:rsidRPr="00B1459C">
        <w:rPr>
          <w:rFonts w:ascii="Arial" w:hAnsi="Arial" w:cs="Arial"/>
          <w:bCs/>
          <w:sz w:val="24"/>
          <w:szCs w:val="24"/>
        </w:rPr>
        <w:tab/>
        <w:t xml:space="preserve">0012– Educação </w:t>
      </w:r>
    </w:p>
    <w:p w14:paraId="439ED250" w14:textId="77777777" w:rsidR="00934CED" w:rsidRPr="00B1459C" w:rsidRDefault="00934CED" w:rsidP="00934CED">
      <w:pPr>
        <w:pStyle w:val="Corpodetexto3"/>
        <w:rPr>
          <w:rFonts w:ascii="Arial" w:hAnsi="Arial" w:cs="Arial"/>
          <w:b/>
          <w:sz w:val="24"/>
          <w:szCs w:val="24"/>
        </w:rPr>
      </w:pPr>
      <w:r w:rsidRPr="00B1459C">
        <w:rPr>
          <w:rFonts w:ascii="Arial" w:hAnsi="Arial" w:cs="Arial"/>
          <w:bCs/>
          <w:sz w:val="24"/>
          <w:szCs w:val="24"/>
        </w:rPr>
        <w:t>Sub Função:</w:t>
      </w:r>
      <w:r w:rsidRPr="00B1459C">
        <w:rPr>
          <w:rFonts w:ascii="Arial" w:hAnsi="Arial" w:cs="Arial"/>
          <w:bCs/>
          <w:sz w:val="24"/>
          <w:szCs w:val="24"/>
        </w:rPr>
        <w:tab/>
      </w:r>
      <w:r w:rsidRPr="00B1459C">
        <w:rPr>
          <w:rFonts w:ascii="Arial" w:hAnsi="Arial" w:cs="Arial"/>
          <w:bCs/>
          <w:sz w:val="24"/>
          <w:szCs w:val="24"/>
        </w:rPr>
        <w:tab/>
      </w:r>
      <w:r w:rsidRPr="00B1459C">
        <w:rPr>
          <w:rFonts w:ascii="Arial" w:hAnsi="Arial" w:cs="Arial"/>
          <w:bCs/>
          <w:sz w:val="24"/>
          <w:szCs w:val="24"/>
        </w:rPr>
        <w:tab/>
        <w:t>0361 – Ensino Fundamental</w:t>
      </w:r>
    </w:p>
    <w:p w14:paraId="3EF7259F" w14:textId="77777777" w:rsidR="00934CED" w:rsidRPr="00B1459C" w:rsidRDefault="00934CED" w:rsidP="00934CED">
      <w:pPr>
        <w:jc w:val="both"/>
        <w:rPr>
          <w:rFonts w:ascii="Arial" w:hAnsi="Arial" w:cs="Arial"/>
          <w:sz w:val="24"/>
          <w:szCs w:val="24"/>
        </w:rPr>
      </w:pPr>
      <w:r w:rsidRPr="00B1459C">
        <w:rPr>
          <w:rFonts w:ascii="Arial" w:hAnsi="Arial" w:cs="Arial"/>
          <w:sz w:val="24"/>
          <w:szCs w:val="24"/>
        </w:rPr>
        <w:t xml:space="preserve">Programa: </w:t>
      </w:r>
      <w:r w:rsidRPr="00B1459C">
        <w:rPr>
          <w:rFonts w:ascii="Arial" w:hAnsi="Arial" w:cs="Arial"/>
          <w:sz w:val="24"/>
          <w:szCs w:val="24"/>
        </w:rPr>
        <w:tab/>
      </w:r>
      <w:r w:rsidRPr="00B1459C">
        <w:rPr>
          <w:rFonts w:ascii="Arial" w:hAnsi="Arial" w:cs="Arial"/>
          <w:sz w:val="24"/>
          <w:szCs w:val="24"/>
        </w:rPr>
        <w:tab/>
      </w:r>
      <w:r w:rsidRPr="00B1459C">
        <w:rPr>
          <w:rFonts w:ascii="Arial" w:hAnsi="Arial" w:cs="Arial"/>
          <w:sz w:val="24"/>
          <w:szCs w:val="24"/>
        </w:rPr>
        <w:tab/>
        <w:t>0006 – Criança na Escola</w:t>
      </w:r>
    </w:p>
    <w:p w14:paraId="2A6B2772" w14:textId="77777777" w:rsidR="00934CED" w:rsidRPr="00B1459C" w:rsidRDefault="00934CED" w:rsidP="00934CED">
      <w:pPr>
        <w:jc w:val="both"/>
        <w:rPr>
          <w:rFonts w:ascii="Arial" w:hAnsi="Arial" w:cs="Arial"/>
          <w:sz w:val="24"/>
          <w:szCs w:val="24"/>
        </w:rPr>
      </w:pPr>
      <w:r w:rsidRPr="00B1459C">
        <w:rPr>
          <w:rFonts w:ascii="Arial" w:hAnsi="Arial" w:cs="Arial"/>
          <w:sz w:val="24"/>
          <w:szCs w:val="24"/>
        </w:rPr>
        <w:t xml:space="preserve">Projeto/Atividade: </w:t>
      </w:r>
      <w:r w:rsidRPr="00B1459C">
        <w:rPr>
          <w:rFonts w:ascii="Arial" w:hAnsi="Arial" w:cs="Arial"/>
          <w:sz w:val="24"/>
          <w:szCs w:val="24"/>
        </w:rPr>
        <w:tab/>
      </w:r>
      <w:r w:rsidRPr="00B1459C">
        <w:rPr>
          <w:rFonts w:ascii="Arial" w:hAnsi="Arial" w:cs="Arial"/>
          <w:sz w:val="24"/>
          <w:szCs w:val="24"/>
        </w:rPr>
        <w:tab/>
        <w:t>2.012 – Manutenção do Programa da Merenda Escolar - Fundamental</w:t>
      </w:r>
    </w:p>
    <w:p w14:paraId="6BD4FC5B" w14:textId="4ED0F33D" w:rsidR="00934CED" w:rsidRPr="00B1459C" w:rsidRDefault="00934CED" w:rsidP="00934CED">
      <w:pPr>
        <w:pStyle w:val="Corpodetexto"/>
        <w:rPr>
          <w:rFonts w:ascii="Arial" w:hAnsi="Arial" w:cs="Arial"/>
          <w:sz w:val="24"/>
        </w:rPr>
      </w:pPr>
      <w:r w:rsidRPr="00B1459C">
        <w:rPr>
          <w:rFonts w:ascii="Arial" w:hAnsi="Arial" w:cs="Arial"/>
          <w:sz w:val="24"/>
        </w:rPr>
        <w:t xml:space="preserve">Modalidade de Aplicação: </w:t>
      </w:r>
      <w:r w:rsidRPr="00B1459C">
        <w:rPr>
          <w:rFonts w:ascii="Arial" w:hAnsi="Arial" w:cs="Arial"/>
          <w:sz w:val="24"/>
        </w:rPr>
        <w:tab/>
        <w:t xml:space="preserve">3.3.3.90.00.00 – Aplicação Direta Vinculo </w:t>
      </w:r>
      <w:r w:rsidRPr="00934CED">
        <w:rPr>
          <w:rFonts w:ascii="Arial" w:hAnsi="Arial" w:cs="Arial"/>
          <w:sz w:val="24"/>
        </w:rPr>
        <w:t>255270000000</w:t>
      </w:r>
      <w:r>
        <w:rPr>
          <w:rFonts w:ascii="Arial" w:hAnsi="Arial" w:cs="Arial"/>
          <w:sz w:val="24"/>
        </w:rPr>
        <w:t xml:space="preserve"> - </w:t>
      </w:r>
      <w:r w:rsidRPr="00934CED">
        <w:rPr>
          <w:rFonts w:ascii="Arial" w:hAnsi="Arial" w:cs="Arial"/>
          <w:sz w:val="24"/>
        </w:rPr>
        <w:t xml:space="preserve">SUPERÁVIT - TRANSF. FNDE </w:t>
      </w:r>
      <w:r>
        <w:rPr>
          <w:rFonts w:ascii="Arial" w:hAnsi="Arial" w:cs="Arial"/>
          <w:sz w:val="24"/>
        </w:rPr>
        <w:t>–</w:t>
      </w:r>
      <w:r w:rsidRPr="00934CED">
        <w:rPr>
          <w:rFonts w:ascii="Arial" w:hAnsi="Arial" w:cs="Arial"/>
          <w:sz w:val="24"/>
        </w:rPr>
        <w:t xml:space="preserve"> PNAE</w:t>
      </w:r>
      <w:r>
        <w:rPr>
          <w:rFonts w:ascii="Arial" w:hAnsi="Arial" w:cs="Arial"/>
          <w:sz w:val="24"/>
        </w:rPr>
        <w:t xml:space="preserve">, com o Valor de R$ 13.888,65 (treze </w:t>
      </w:r>
      <w:r w:rsidRPr="00B1459C">
        <w:rPr>
          <w:rFonts w:ascii="Arial" w:hAnsi="Arial" w:cs="Arial"/>
          <w:sz w:val="24"/>
        </w:rPr>
        <w:t>mil</w:t>
      </w:r>
      <w:r>
        <w:rPr>
          <w:rFonts w:ascii="Arial" w:hAnsi="Arial" w:cs="Arial"/>
          <w:sz w:val="24"/>
        </w:rPr>
        <w:t xml:space="preserve"> e oitocentos e oitenta e oito </w:t>
      </w:r>
      <w:r w:rsidRPr="00B1459C">
        <w:rPr>
          <w:rFonts w:ascii="Arial" w:hAnsi="Arial" w:cs="Arial"/>
          <w:sz w:val="24"/>
        </w:rPr>
        <w:t>reais</w:t>
      </w:r>
      <w:r>
        <w:rPr>
          <w:rFonts w:ascii="Arial" w:hAnsi="Arial" w:cs="Arial"/>
          <w:sz w:val="24"/>
        </w:rPr>
        <w:t xml:space="preserve"> e sessenta e cinco centavos</w:t>
      </w:r>
      <w:r w:rsidRPr="00B1459C">
        <w:rPr>
          <w:rFonts w:ascii="Arial" w:hAnsi="Arial" w:cs="Arial"/>
          <w:sz w:val="24"/>
        </w:rPr>
        <w:t>).</w:t>
      </w:r>
    </w:p>
    <w:p w14:paraId="52329C7D" w14:textId="77777777" w:rsidR="006E2CC2" w:rsidRDefault="006E2CC2" w:rsidP="006E2CC2">
      <w:pPr>
        <w:spacing w:after="0" w:line="240" w:lineRule="auto"/>
        <w:jc w:val="both"/>
        <w:rPr>
          <w:rFonts w:ascii="Arial" w:eastAsia="Calibri" w:hAnsi="Arial" w:cs="Arial"/>
          <w:b/>
          <w:color w:val="FF0000"/>
          <w:sz w:val="24"/>
          <w:szCs w:val="24"/>
          <w:lang w:eastAsia="pt-BR"/>
        </w:rPr>
      </w:pPr>
    </w:p>
    <w:p w14:paraId="7AAA4CC9" w14:textId="77777777" w:rsidR="006E2CC2" w:rsidRDefault="006E2CC2" w:rsidP="006E2CC2">
      <w:pPr>
        <w:spacing w:after="0" w:line="240" w:lineRule="auto"/>
        <w:jc w:val="both"/>
        <w:rPr>
          <w:rFonts w:ascii="Arial" w:eastAsia="Calibri" w:hAnsi="Arial" w:cs="Arial"/>
          <w:b/>
          <w:color w:val="FF0000"/>
          <w:sz w:val="24"/>
          <w:szCs w:val="24"/>
          <w:lang w:eastAsia="pt-BR"/>
        </w:rPr>
      </w:pPr>
    </w:p>
    <w:p w14:paraId="7250B201" w14:textId="02E387CD" w:rsidR="006E2CC2" w:rsidRDefault="006E2CC2" w:rsidP="006E2CC2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Art. 2º</w:t>
      </w:r>
      <w:r>
        <w:rPr>
          <w:rFonts w:ascii="Arial" w:hAnsi="Arial" w:cs="Arial"/>
          <w:sz w:val="24"/>
          <w:szCs w:val="24"/>
        </w:rPr>
        <w:t xml:space="preserve"> - Para suplementação da conta que trata o art. 1º, fica utilizado recursos do superávit financeiro do exercício de 2025.</w:t>
      </w:r>
    </w:p>
    <w:p w14:paraId="38429D20" w14:textId="05730355" w:rsidR="00EE0523" w:rsidRDefault="00EE0523" w:rsidP="004D4329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F0F2422" w14:textId="023A90DE" w:rsidR="00766BF0" w:rsidRPr="00F26321" w:rsidRDefault="00766BF0" w:rsidP="00BD527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3A58FF6" w14:textId="77777777" w:rsidR="005C045C" w:rsidRPr="00F26321" w:rsidRDefault="005C045C" w:rsidP="00D00C0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F26321">
        <w:rPr>
          <w:rFonts w:ascii="Arial" w:eastAsia="Times New Roman" w:hAnsi="Arial" w:cs="Arial"/>
          <w:b/>
          <w:sz w:val="24"/>
          <w:szCs w:val="24"/>
          <w:lang w:eastAsia="pt-BR"/>
        </w:rPr>
        <w:t>Art. 3º</w:t>
      </w:r>
      <w:r w:rsidRPr="00F26321">
        <w:rPr>
          <w:rFonts w:ascii="Arial" w:eastAsia="Times New Roman" w:hAnsi="Arial" w:cs="Arial"/>
          <w:sz w:val="24"/>
          <w:szCs w:val="24"/>
          <w:lang w:eastAsia="pt-BR"/>
        </w:rPr>
        <w:t xml:space="preserve"> -Este Decreto entra em vigor na data de sua publicação.</w:t>
      </w:r>
    </w:p>
    <w:p w14:paraId="6190AC87" w14:textId="77777777" w:rsidR="005C045C" w:rsidRPr="00F26321" w:rsidRDefault="005C045C" w:rsidP="00D00C0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14:paraId="0637A0EC" w14:textId="77777777" w:rsidR="005C045C" w:rsidRPr="00F26321" w:rsidRDefault="005C045C" w:rsidP="00D00C0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F26321">
        <w:rPr>
          <w:rFonts w:ascii="Arial" w:eastAsia="Times New Roman" w:hAnsi="Arial" w:cs="Arial"/>
          <w:b/>
          <w:sz w:val="24"/>
          <w:szCs w:val="24"/>
          <w:lang w:eastAsia="pt-BR"/>
        </w:rPr>
        <w:t>Art. 4º</w:t>
      </w:r>
      <w:r w:rsidRPr="00F26321">
        <w:rPr>
          <w:rFonts w:ascii="Arial" w:eastAsia="Times New Roman" w:hAnsi="Arial" w:cs="Arial"/>
          <w:sz w:val="24"/>
          <w:szCs w:val="24"/>
          <w:lang w:eastAsia="pt-BR"/>
        </w:rPr>
        <w:t xml:space="preserve"> - Revogam-se as disposições em contrário.</w:t>
      </w:r>
    </w:p>
    <w:p w14:paraId="1F25241A" w14:textId="77777777" w:rsidR="005C045C" w:rsidRPr="00F26321" w:rsidRDefault="005C045C" w:rsidP="00D00C04">
      <w:pPr>
        <w:keepNext/>
        <w:spacing w:before="80" w:after="80" w:line="240" w:lineRule="auto"/>
        <w:ind w:firstLine="1560"/>
        <w:outlineLvl w:val="1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14:paraId="6EE6ACEB" w14:textId="77777777" w:rsidR="005C045C" w:rsidRPr="00F26321" w:rsidRDefault="005C045C" w:rsidP="00D00C04">
      <w:pPr>
        <w:keepNext/>
        <w:spacing w:before="80" w:after="80" w:line="240" w:lineRule="auto"/>
        <w:ind w:firstLine="1560"/>
        <w:outlineLvl w:val="1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14:paraId="2284AB69" w14:textId="1441EEE1" w:rsidR="005C045C" w:rsidRPr="00F26321" w:rsidRDefault="005C045C" w:rsidP="00D00C04">
      <w:pPr>
        <w:keepNext/>
        <w:spacing w:before="80" w:after="80" w:line="240" w:lineRule="auto"/>
        <w:outlineLvl w:val="1"/>
        <w:rPr>
          <w:rFonts w:ascii="Arial" w:eastAsia="Times New Roman" w:hAnsi="Arial" w:cs="Arial"/>
          <w:sz w:val="24"/>
          <w:szCs w:val="24"/>
          <w:lang w:eastAsia="pt-BR"/>
        </w:rPr>
      </w:pPr>
      <w:r w:rsidRPr="00F26321">
        <w:rPr>
          <w:rFonts w:ascii="Arial" w:eastAsia="Times New Roman" w:hAnsi="Arial" w:cs="Arial"/>
          <w:sz w:val="24"/>
          <w:szCs w:val="24"/>
          <w:lang w:eastAsia="pt-BR"/>
        </w:rPr>
        <w:t>Gabinete do Prefeito</w:t>
      </w:r>
      <w:r w:rsidR="002B6DBF" w:rsidRPr="00F26321">
        <w:rPr>
          <w:rFonts w:ascii="Arial" w:eastAsia="Times New Roman" w:hAnsi="Arial" w:cs="Arial"/>
          <w:sz w:val="24"/>
          <w:szCs w:val="24"/>
          <w:lang w:eastAsia="pt-BR"/>
        </w:rPr>
        <w:t xml:space="preserve"> Municipal de Jardinópolis em </w:t>
      </w:r>
      <w:r w:rsidR="00F7568E">
        <w:rPr>
          <w:rFonts w:ascii="Arial" w:eastAsia="Times New Roman" w:hAnsi="Arial" w:cs="Arial"/>
          <w:sz w:val="24"/>
          <w:szCs w:val="24"/>
          <w:lang w:eastAsia="pt-BR"/>
        </w:rPr>
        <w:t>1</w:t>
      </w:r>
      <w:bookmarkStart w:id="0" w:name="_GoBack"/>
      <w:bookmarkEnd w:id="0"/>
      <w:r w:rsidR="006E2CC2">
        <w:rPr>
          <w:rFonts w:ascii="Arial" w:eastAsia="Times New Roman" w:hAnsi="Arial" w:cs="Arial"/>
          <w:sz w:val="24"/>
          <w:szCs w:val="24"/>
          <w:lang w:eastAsia="pt-BR"/>
        </w:rPr>
        <w:t>0</w:t>
      </w:r>
      <w:r w:rsidR="009A71A4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Pr="00F26321">
        <w:rPr>
          <w:rFonts w:ascii="Arial" w:eastAsia="Times New Roman" w:hAnsi="Arial" w:cs="Arial"/>
          <w:sz w:val="24"/>
          <w:szCs w:val="24"/>
          <w:lang w:eastAsia="pt-BR"/>
        </w:rPr>
        <w:t>de</w:t>
      </w:r>
      <w:r w:rsidR="0086378B" w:rsidRPr="00F26321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gramStart"/>
      <w:r w:rsidR="006E2CC2">
        <w:rPr>
          <w:rFonts w:ascii="Arial" w:eastAsia="Times New Roman" w:hAnsi="Arial" w:cs="Arial"/>
          <w:sz w:val="24"/>
          <w:szCs w:val="24"/>
          <w:lang w:eastAsia="pt-BR"/>
        </w:rPr>
        <w:t>Março</w:t>
      </w:r>
      <w:proofErr w:type="gramEnd"/>
      <w:r w:rsidR="009A71A4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D74631">
        <w:rPr>
          <w:rFonts w:ascii="Arial" w:eastAsia="Times New Roman" w:hAnsi="Arial" w:cs="Arial"/>
          <w:sz w:val="24"/>
          <w:szCs w:val="24"/>
          <w:lang w:eastAsia="pt-BR"/>
        </w:rPr>
        <w:t>de 2026</w:t>
      </w:r>
      <w:r w:rsidR="00E45374" w:rsidRPr="00F26321">
        <w:rPr>
          <w:rFonts w:ascii="Arial" w:eastAsia="Times New Roman" w:hAnsi="Arial" w:cs="Arial"/>
          <w:sz w:val="24"/>
          <w:szCs w:val="24"/>
          <w:lang w:eastAsia="pt-BR"/>
        </w:rPr>
        <w:t>.</w:t>
      </w:r>
    </w:p>
    <w:p w14:paraId="209A4878" w14:textId="77777777" w:rsidR="00C07E75" w:rsidRPr="00F26321" w:rsidRDefault="00C07E75" w:rsidP="00D00C04">
      <w:pPr>
        <w:keepNext/>
        <w:spacing w:before="80" w:after="80" w:line="240" w:lineRule="auto"/>
        <w:outlineLvl w:val="1"/>
        <w:rPr>
          <w:rFonts w:ascii="Arial" w:eastAsia="Times New Roman" w:hAnsi="Arial" w:cs="Arial"/>
          <w:sz w:val="24"/>
          <w:szCs w:val="24"/>
          <w:lang w:eastAsia="pt-BR"/>
        </w:rPr>
      </w:pPr>
    </w:p>
    <w:p w14:paraId="56B08E52" w14:textId="77777777" w:rsidR="005C045C" w:rsidRPr="00F26321" w:rsidRDefault="005C045C" w:rsidP="00D00C04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14:paraId="6AE7FBE4" w14:textId="77777777" w:rsidR="005C045C" w:rsidRPr="00F26321" w:rsidRDefault="005C045C" w:rsidP="00D00C04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14:paraId="72090BEE" w14:textId="77777777" w:rsidR="00670BDD" w:rsidRDefault="00670BDD" w:rsidP="00D00C04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83338B">
        <w:rPr>
          <w:rFonts w:ascii="Arial" w:hAnsi="Arial" w:cs="Arial"/>
          <w:b/>
          <w:bCs/>
          <w:sz w:val="24"/>
          <w:szCs w:val="24"/>
        </w:rPr>
        <w:t>SADI GOMES FERREIRA</w:t>
      </w:r>
      <w:r w:rsidRPr="00F26321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</w:p>
    <w:p w14:paraId="7505B6A6" w14:textId="601BADB5" w:rsidR="005C045C" w:rsidRPr="00F26321" w:rsidRDefault="005C045C" w:rsidP="00D00C04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F26321">
        <w:rPr>
          <w:rFonts w:ascii="Arial" w:eastAsia="Times New Roman" w:hAnsi="Arial" w:cs="Arial"/>
          <w:sz w:val="24"/>
          <w:szCs w:val="24"/>
          <w:lang w:eastAsia="pt-BR"/>
        </w:rPr>
        <w:t>Prefeito Municipal</w:t>
      </w:r>
      <w:r w:rsidR="002B6DBF" w:rsidRPr="00F26321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</w:p>
    <w:p w14:paraId="1B95D2F2" w14:textId="77777777" w:rsidR="00D00C04" w:rsidRPr="00F26321" w:rsidRDefault="00D00C04" w:rsidP="00D00C04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</w:p>
    <w:p w14:paraId="3765DB05" w14:textId="77777777" w:rsidR="00D00C04" w:rsidRPr="00F26321" w:rsidRDefault="00D00C04" w:rsidP="00D00C04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</w:p>
    <w:p w14:paraId="773D0506" w14:textId="77777777" w:rsidR="005C045C" w:rsidRPr="00F26321" w:rsidRDefault="005C045C" w:rsidP="00D00C0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14:paraId="0AF6D065" w14:textId="163872FA" w:rsidR="006F073A" w:rsidRPr="00F26321" w:rsidRDefault="00FF7ED3" w:rsidP="00D00C04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F26321">
        <w:rPr>
          <w:rFonts w:ascii="Arial" w:hAnsi="Arial" w:cs="Arial"/>
          <w:sz w:val="24"/>
          <w:szCs w:val="24"/>
        </w:rPr>
        <w:t>Registrada e publicada em data supra, conforme determina a Lei Municipal 988/2017.</w:t>
      </w:r>
      <w:r w:rsidR="00C42BFB" w:rsidRPr="00F26321">
        <w:rPr>
          <w:rFonts w:ascii="Arial" w:hAnsi="Arial" w:cs="Arial"/>
          <w:b/>
          <w:bCs/>
          <w:sz w:val="24"/>
          <w:szCs w:val="24"/>
        </w:rPr>
        <w:t xml:space="preserve">   </w:t>
      </w:r>
    </w:p>
    <w:sectPr w:rsidR="006F073A" w:rsidRPr="00F26321" w:rsidSect="00D00C04">
      <w:pgSz w:w="11906" w:h="16838" w:code="9"/>
      <w:pgMar w:top="1701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045C"/>
    <w:rsid w:val="00000A53"/>
    <w:rsid w:val="00006EF3"/>
    <w:rsid w:val="00026A0A"/>
    <w:rsid w:val="00070D0C"/>
    <w:rsid w:val="00085C71"/>
    <w:rsid w:val="000C17DD"/>
    <w:rsid w:val="0014540F"/>
    <w:rsid w:val="0015056B"/>
    <w:rsid w:val="00173E2D"/>
    <w:rsid w:val="0018013A"/>
    <w:rsid w:val="001D7F7A"/>
    <w:rsid w:val="00207D39"/>
    <w:rsid w:val="002562A0"/>
    <w:rsid w:val="00265B33"/>
    <w:rsid w:val="00284B59"/>
    <w:rsid w:val="00293F6C"/>
    <w:rsid w:val="002B0016"/>
    <w:rsid w:val="002B6DBF"/>
    <w:rsid w:val="002F6E68"/>
    <w:rsid w:val="00341A86"/>
    <w:rsid w:val="00367B18"/>
    <w:rsid w:val="00387D43"/>
    <w:rsid w:val="003A556F"/>
    <w:rsid w:val="003D001D"/>
    <w:rsid w:val="003E46AC"/>
    <w:rsid w:val="0040363F"/>
    <w:rsid w:val="00480614"/>
    <w:rsid w:val="004A58F2"/>
    <w:rsid w:val="004D4329"/>
    <w:rsid w:val="004E61DD"/>
    <w:rsid w:val="005029FF"/>
    <w:rsid w:val="005254F4"/>
    <w:rsid w:val="005376FC"/>
    <w:rsid w:val="00557A27"/>
    <w:rsid w:val="005C045C"/>
    <w:rsid w:val="005D2E85"/>
    <w:rsid w:val="006002CA"/>
    <w:rsid w:val="00670BDD"/>
    <w:rsid w:val="00680F3B"/>
    <w:rsid w:val="006E2CC2"/>
    <w:rsid w:val="006F073A"/>
    <w:rsid w:val="007400A6"/>
    <w:rsid w:val="007461EB"/>
    <w:rsid w:val="00766BF0"/>
    <w:rsid w:val="007872A6"/>
    <w:rsid w:val="007B6503"/>
    <w:rsid w:val="007D6C42"/>
    <w:rsid w:val="00807DD5"/>
    <w:rsid w:val="00816ED7"/>
    <w:rsid w:val="0086378B"/>
    <w:rsid w:val="008A66D9"/>
    <w:rsid w:val="008D08D4"/>
    <w:rsid w:val="008F5D3E"/>
    <w:rsid w:val="009022DD"/>
    <w:rsid w:val="00913967"/>
    <w:rsid w:val="00932124"/>
    <w:rsid w:val="00933DF6"/>
    <w:rsid w:val="00934CED"/>
    <w:rsid w:val="0096749C"/>
    <w:rsid w:val="00980A71"/>
    <w:rsid w:val="009A5C5B"/>
    <w:rsid w:val="009A70C1"/>
    <w:rsid w:val="009A71A4"/>
    <w:rsid w:val="009D4BE4"/>
    <w:rsid w:val="00A111B2"/>
    <w:rsid w:val="00A146AB"/>
    <w:rsid w:val="00A255B9"/>
    <w:rsid w:val="00A5784B"/>
    <w:rsid w:val="00A934E4"/>
    <w:rsid w:val="00B1459C"/>
    <w:rsid w:val="00B937C3"/>
    <w:rsid w:val="00BA0D76"/>
    <w:rsid w:val="00BD527D"/>
    <w:rsid w:val="00BE3ACA"/>
    <w:rsid w:val="00BF08CE"/>
    <w:rsid w:val="00C07E75"/>
    <w:rsid w:val="00C1346D"/>
    <w:rsid w:val="00C1580D"/>
    <w:rsid w:val="00C2470A"/>
    <w:rsid w:val="00C36692"/>
    <w:rsid w:val="00C42BFB"/>
    <w:rsid w:val="00C47740"/>
    <w:rsid w:val="00C80AB6"/>
    <w:rsid w:val="00CF0C9F"/>
    <w:rsid w:val="00D00C04"/>
    <w:rsid w:val="00D32433"/>
    <w:rsid w:val="00D42809"/>
    <w:rsid w:val="00D42FBE"/>
    <w:rsid w:val="00D74631"/>
    <w:rsid w:val="00D83252"/>
    <w:rsid w:val="00DC489C"/>
    <w:rsid w:val="00E45374"/>
    <w:rsid w:val="00E46719"/>
    <w:rsid w:val="00E90F41"/>
    <w:rsid w:val="00E94ECB"/>
    <w:rsid w:val="00ED4D36"/>
    <w:rsid w:val="00EE0523"/>
    <w:rsid w:val="00F26321"/>
    <w:rsid w:val="00F725D8"/>
    <w:rsid w:val="00F7568E"/>
    <w:rsid w:val="00FF7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8B4E2A"/>
  <w15:docId w15:val="{6851F951-AECF-4F8D-8C76-ECF002ED5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045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5C045C"/>
    <w:pPr>
      <w:spacing w:after="0" w:line="240" w:lineRule="auto"/>
    </w:pPr>
    <w:rPr>
      <w:rFonts w:ascii="Calibri" w:eastAsia="Calibri" w:hAnsi="Calibri" w:cs="Times New Roman"/>
    </w:rPr>
  </w:style>
  <w:style w:type="paragraph" w:styleId="Corpodetexto">
    <w:name w:val="Body Text"/>
    <w:basedOn w:val="Normal"/>
    <w:link w:val="CorpodetextoChar"/>
    <w:unhideWhenUsed/>
    <w:rsid w:val="008D08D4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8D08D4"/>
    <w:rPr>
      <w:rFonts w:ascii="Times New Roman" w:eastAsia="Times New Roman" w:hAnsi="Times New Roman" w:cs="Times New Roman"/>
      <w:sz w:val="28"/>
      <w:szCs w:val="24"/>
      <w:lang w:eastAsia="pt-BR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8D08D4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8D08D4"/>
    <w:rPr>
      <w:rFonts w:ascii="Times New Roman" w:eastAsia="Times New Roman" w:hAnsi="Times New Roman" w:cs="Times New Roman"/>
      <w:sz w:val="16"/>
      <w:szCs w:val="16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26A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26A0A"/>
    <w:rPr>
      <w:rFonts w:ascii="Segoe UI" w:hAnsi="Segoe UI" w:cs="Segoe UI"/>
      <w:sz w:val="18"/>
      <w:szCs w:val="18"/>
    </w:rPr>
  </w:style>
  <w:style w:type="character" w:styleId="RefernciaIntensa">
    <w:name w:val="Intense Reference"/>
    <w:uiPriority w:val="32"/>
    <w:qFormat/>
    <w:rsid w:val="0096749C"/>
    <w:rPr>
      <w:b/>
      <w:bCs/>
      <w:smallCaps/>
      <w:color w:val="4F81BD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04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0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7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0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6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3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0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244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Jardinopolis</cp:lastModifiedBy>
  <cp:revision>2</cp:revision>
  <cp:lastPrinted>2026-01-20T11:26:00Z</cp:lastPrinted>
  <dcterms:created xsi:type="dcterms:W3CDTF">2026-03-10T16:52:00Z</dcterms:created>
  <dcterms:modified xsi:type="dcterms:W3CDTF">2026-03-10T16:52:00Z</dcterms:modified>
</cp:coreProperties>
</file>